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F770E" w14:textId="77777777" w:rsidR="0019030F" w:rsidRPr="0019030F" w:rsidRDefault="0019030F" w:rsidP="0019030F">
      <w:pPr>
        <w:pStyle w:val="Tiu50"/>
        <w:keepNext/>
        <w:keepLines/>
        <w:adjustRightInd w:val="0"/>
        <w:snapToGrid w:val="0"/>
        <w:spacing w:after="120" w:line="240" w:lineRule="auto"/>
        <w:ind w:firstLine="720"/>
        <w:jc w:val="right"/>
        <w:outlineLvl w:val="9"/>
        <w:rPr>
          <w:rFonts w:ascii="Times New Roman" w:hAnsi="Times New Roman"/>
          <w:sz w:val="28"/>
          <w:szCs w:val="28"/>
        </w:rPr>
      </w:pPr>
      <w:r w:rsidRPr="0019030F">
        <w:rPr>
          <w:rFonts w:ascii="Times New Roman" w:hAnsi="Times New Roman"/>
          <w:sz w:val="28"/>
          <w:szCs w:val="28"/>
        </w:rPr>
        <w:t>Mẫu số 01</w:t>
      </w:r>
    </w:p>
    <w:p w14:paraId="5C172768" w14:textId="77777777" w:rsidR="0019030F" w:rsidRPr="0019030F" w:rsidRDefault="0019030F" w:rsidP="0019030F">
      <w:pPr>
        <w:pStyle w:val="Tiu50"/>
        <w:keepNext/>
        <w:keepLines/>
        <w:adjustRightInd w:val="0"/>
        <w:snapToGrid w:val="0"/>
        <w:spacing w:after="0" w:line="240" w:lineRule="auto"/>
        <w:ind w:firstLine="0"/>
        <w:jc w:val="center"/>
        <w:outlineLvl w:val="9"/>
        <w:rPr>
          <w:rFonts w:ascii="Times New Roman" w:hAnsi="Times New Roman"/>
          <w:sz w:val="28"/>
          <w:szCs w:val="28"/>
        </w:rPr>
      </w:pPr>
      <w:r w:rsidRPr="0019030F">
        <w:rPr>
          <w:rFonts w:ascii="Times New Roman" w:hAnsi="Times New Roman"/>
          <w:sz w:val="28"/>
          <w:szCs w:val="28"/>
        </w:rPr>
        <w:t>BÁO CÁO NGHIÊN CỨU KHẢ THI DỰ ÁN PPP</w:t>
      </w:r>
    </w:p>
    <w:p w14:paraId="7F4F9A04" w14:textId="77777777" w:rsidR="0019030F" w:rsidRPr="0019030F" w:rsidRDefault="0019030F" w:rsidP="0019030F">
      <w:pPr>
        <w:pStyle w:val="Tiu50"/>
        <w:keepNext/>
        <w:keepLines/>
        <w:adjustRightInd w:val="0"/>
        <w:snapToGrid w:val="0"/>
        <w:spacing w:after="0" w:line="240" w:lineRule="auto"/>
        <w:ind w:firstLine="0"/>
        <w:jc w:val="center"/>
        <w:outlineLvl w:val="9"/>
        <w:rPr>
          <w:rFonts w:ascii="Times New Roman" w:hAnsi="Times New Roman"/>
          <w:b w:val="0"/>
          <w:sz w:val="28"/>
          <w:szCs w:val="28"/>
          <w:vertAlign w:val="superscript"/>
        </w:rPr>
      </w:pPr>
      <w:r w:rsidRPr="0019030F">
        <w:rPr>
          <w:rFonts w:ascii="Times New Roman" w:hAnsi="Times New Roman"/>
          <w:b w:val="0"/>
          <w:sz w:val="28"/>
          <w:szCs w:val="28"/>
          <w:vertAlign w:val="superscript"/>
        </w:rPr>
        <w:t>_________</w:t>
      </w:r>
    </w:p>
    <w:p w14:paraId="2BD49878" w14:textId="77777777" w:rsidR="0019030F" w:rsidRPr="0019030F" w:rsidRDefault="0019030F" w:rsidP="0019030F">
      <w:pPr>
        <w:pStyle w:val="Tiu50"/>
        <w:keepNext/>
        <w:keepLines/>
        <w:adjustRightInd w:val="0"/>
        <w:snapToGrid w:val="0"/>
        <w:spacing w:after="0" w:line="240" w:lineRule="auto"/>
        <w:ind w:firstLine="0"/>
        <w:jc w:val="center"/>
        <w:outlineLvl w:val="9"/>
        <w:rPr>
          <w:rFonts w:ascii="Times New Roman" w:hAnsi="Times New Roman"/>
          <w:b w:val="0"/>
          <w:sz w:val="28"/>
          <w:szCs w:val="28"/>
        </w:rPr>
      </w:pPr>
    </w:p>
    <w:p w14:paraId="15EA07BE"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14:paraId="4E37B6D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14:paraId="4A6D9C56" w14:textId="77777777" w:rsidR="0019030F" w:rsidRPr="0019030F" w:rsidRDefault="0019030F" w:rsidP="0019030F">
      <w:pPr>
        <w:pStyle w:val="Tiu50"/>
        <w:keepNext/>
        <w:keepLines/>
        <w:tabs>
          <w:tab w:val="left" w:pos="1050"/>
        </w:tabs>
        <w:adjustRightInd w:val="0"/>
        <w:snapToGrid w:val="0"/>
        <w:spacing w:after="120" w:line="240" w:lineRule="auto"/>
        <w:ind w:firstLine="720"/>
        <w:jc w:val="both"/>
        <w:outlineLvl w:val="9"/>
        <w:rPr>
          <w:rFonts w:ascii="Times New Roman" w:hAnsi="Times New Roman"/>
          <w:sz w:val="28"/>
          <w:szCs w:val="28"/>
        </w:rPr>
      </w:pPr>
      <w:bookmarkStart w:id="0" w:name="bookmark1410"/>
      <w:bookmarkStart w:id="1" w:name="bookmark1409"/>
      <w:bookmarkStart w:id="2" w:name="bookmark1411"/>
      <w:r w:rsidRPr="0019030F">
        <w:rPr>
          <w:rFonts w:ascii="Times New Roman" w:hAnsi="Times New Roman"/>
          <w:sz w:val="28"/>
          <w:szCs w:val="28"/>
        </w:rPr>
        <w:t>A</w:t>
      </w:r>
      <w:bookmarkEnd w:id="0"/>
      <w:r w:rsidRPr="0019030F">
        <w:rPr>
          <w:rFonts w:ascii="Times New Roman" w:hAnsi="Times New Roman"/>
          <w:sz w:val="28"/>
          <w:szCs w:val="28"/>
        </w:rPr>
        <w:t>. THÔNG TIN CƠ BẢN CỦA DỰ ÁN</w:t>
      </w:r>
      <w:bookmarkEnd w:id="1"/>
      <w:bookmarkEnd w:id="2"/>
    </w:p>
    <w:p w14:paraId="6A13675B"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Tóm tắt và thuyết minh thông tin cơ bản của dự án, bao gồm:</w:t>
      </w:r>
    </w:p>
    <w:p w14:paraId="0570FF47"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1. Tên dự án.</w:t>
      </w:r>
    </w:p>
    <w:p w14:paraId="5AFE0BE0"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2. Tên cơ quan có thẩm quyền, cơ quan ký kết hợp đồng.</w:t>
      </w:r>
    </w:p>
    <w:p w14:paraId="5F1A7C58"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3. Tên đơn vị chuẩn bị dự án hoặc nhà đầu tư đề xuất dự án.</w:t>
      </w:r>
    </w:p>
    <w:p w14:paraId="1621325C"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4. Địa điểm, quy mô, công suất dự án, diện tích sử dụng đất.</w:t>
      </w:r>
    </w:p>
    <w:p w14:paraId="1295A69A"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5. Yêu cầu về kỹ thuật.</w:t>
      </w:r>
    </w:p>
    <w:p w14:paraId="122517B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6. Tổng mức đầu tư.</w:t>
      </w:r>
    </w:p>
    <w:p w14:paraId="340CBDE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7. Vốn nhà nước trong dự án PPP (nếu có).</w:t>
      </w:r>
    </w:p>
    <w:p w14:paraId="67DDED47"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8. Loại hợp đồng dự án.</w:t>
      </w:r>
    </w:p>
    <w:p w14:paraId="47E4BCF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9. Các chỉ tiêu chính thuộc phương án tài chính.</w:t>
      </w:r>
    </w:p>
    <w:p w14:paraId="2D33544F"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10. Thời gian thực hiện dự án.</w:t>
      </w:r>
    </w:p>
    <w:p w14:paraId="25363417"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11. Ưu đãi và bảo đảm đầu tư</w:t>
      </w:r>
    </w:p>
    <w:p w14:paraId="2B792495"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12. Tên bên mời thầu, hình thức lựa chọn nhà đầu tư và thời gian tổ chức lựa chọn nhà đầu tư (không áp dụng đối với dự án ứng dụng công nghệ cao, công nghệ mới)</w:t>
      </w:r>
    </w:p>
    <w:p w14:paraId="617D33E1" w14:textId="77777777" w:rsidR="0019030F" w:rsidRPr="0019030F" w:rsidRDefault="0019030F" w:rsidP="0019030F">
      <w:pPr>
        <w:pStyle w:val="Tiu50"/>
        <w:keepNext/>
        <w:keepLines/>
        <w:tabs>
          <w:tab w:val="left" w:pos="1010"/>
        </w:tabs>
        <w:adjustRightInd w:val="0"/>
        <w:snapToGrid w:val="0"/>
        <w:spacing w:after="120" w:line="240" w:lineRule="auto"/>
        <w:ind w:firstLine="720"/>
        <w:jc w:val="both"/>
        <w:outlineLvl w:val="9"/>
        <w:rPr>
          <w:rFonts w:ascii="Times New Roman" w:hAnsi="Times New Roman"/>
          <w:sz w:val="28"/>
          <w:szCs w:val="28"/>
        </w:rPr>
      </w:pPr>
      <w:bookmarkStart w:id="3" w:name="bookmark1425"/>
      <w:bookmarkStart w:id="4" w:name="bookmark1424"/>
      <w:bookmarkStart w:id="5" w:name="bookmark1426"/>
      <w:r w:rsidRPr="0019030F">
        <w:rPr>
          <w:rFonts w:ascii="Times New Roman" w:hAnsi="Times New Roman"/>
          <w:sz w:val="28"/>
          <w:szCs w:val="28"/>
        </w:rPr>
        <w:t>B</w:t>
      </w:r>
      <w:bookmarkEnd w:id="3"/>
      <w:r w:rsidRPr="0019030F">
        <w:rPr>
          <w:rFonts w:ascii="Times New Roman" w:hAnsi="Times New Roman"/>
          <w:sz w:val="28"/>
          <w:szCs w:val="28"/>
        </w:rPr>
        <w:t>.</w:t>
      </w:r>
      <w:r w:rsidRPr="0019030F">
        <w:rPr>
          <w:rFonts w:ascii="Times New Roman" w:hAnsi="Times New Roman"/>
          <w:sz w:val="28"/>
          <w:szCs w:val="28"/>
        </w:rPr>
        <w:tab/>
        <w:t>CĂN CỨ LẬP BÁO CÁO NGHIÊN CỨU KHẢ THI</w:t>
      </w:r>
      <w:bookmarkEnd w:id="4"/>
      <w:bookmarkEnd w:id="5"/>
    </w:p>
    <w:p w14:paraId="1B3C3115"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Liệt kê các văn bản pháp lý chủ yếu làm căn cứ lập BCNCKT, bao gồm:</w:t>
      </w:r>
    </w:p>
    <w:p w14:paraId="6F33AD25" w14:textId="77777777" w:rsidR="0019030F" w:rsidRPr="0019030F" w:rsidRDefault="0019030F" w:rsidP="0019030F">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6" w:name="bookmark1427"/>
      <w:r w:rsidRPr="0019030F">
        <w:rPr>
          <w:rFonts w:ascii="Times New Roman" w:hAnsi="Times New Roman"/>
          <w:sz w:val="28"/>
          <w:szCs w:val="28"/>
        </w:rPr>
        <w:t>1</w:t>
      </w:r>
      <w:bookmarkEnd w:id="6"/>
      <w:r w:rsidRPr="0019030F">
        <w:rPr>
          <w:rFonts w:ascii="Times New Roman" w:hAnsi="Times New Roman"/>
          <w:sz w:val="28"/>
          <w:szCs w:val="28"/>
        </w:rPr>
        <w:t>.</w:t>
      </w:r>
      <w:r w:rsidRPr="0019030F">
        <w:rPr>
          <w:rFonts w:ascii="Times New Roman" w:hAnsi="Times New Roman"/>
          <w:sz w:val="28"/>
          <w:szCs w:val="28"/>
        </w:rPr>
        <w:tab/>
        <w:t xml:space="preserve"> Các Luật, Nghị định và Thông tư hướng dẫn liên quan đến việc triển khai dự án theo phương thức PPP.</w:t>
      </w:r>
    </w:p>
    <w:p w14:paraId="2C865F53" w14:textId="77777777" w:rsidR="0019030F" w:rsidRPr="0019030F" w:rsidRDefault="0019030F" w:rsidP="0019030F">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7" w:name="bookmark1428"/>
      <w:r w:rsidRPr="0019030F">
        <w:rPr>
          <w:rFonts w:ascii="Times New Roman" w:hAnsi="Times New Roman"/>
          <w:sz w:val="28"/>
          <w:szCs w:val="28"/>
        </w:rPr>
        <w:lastRenderedPageBreak/>
        <w:t>2</w:t>
      </w:r>
      <w:bookmarkEnd w:id="7"/>
      <w:r w:rsidRPr="0019030F">
        <w:rPr>
          <w:rFonts w:ascii="Times New Roman" w:hAnsi="Times New Roman"/>
          <w:sz w:val="28"/>
          <w:szCs w:val="28"/>
        </w:rPr>
        <w:t>.</w:t>
      </w:r>
      <w:r w:rsidRPr="0019030F">
        <w:rPr>
          <w:rFonts w:ascii="Times New Roman" w:hAnsi="Times New Roman"/>
          <w:sz w:val="28"/>
          <w:szCs w:val="28"/>
        </w:rPr>
        <w:tab/>
        <w:t xml:space="preserve"> Các Luật, Nghị định và Thông tư hướng dẫn liên quan đến ngành, lĩnh vực đầu tư của dự án.</w:t>
      </w:r>
    </w:p>
    <w:p w14:paraId="3A03C8CC" w14:textId="77777777" w:rsidR="0019030F" w:rsidRPr="0019030F" w:rsidRDefault="0019030F" w:rsidP="0019030F">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8" w:name="bookmark1429"/>
      <w:r w:rsidRPr="0019030F">
        <w:rPr>
          <w:rFonts w:ascii="Times New Roman" w:hAnsi="Times New Roman"/>
          <w:sz w:val="28"/>
          <w:szCs w:val="28"/>
        </w:rPr>
        <w:t>3</w:t>
      </w:r>
      <w:bookmarkEnd w:id="8"/>
      <w:r w:rsidRPr="0019030F">
        <w:rPr>
          <w:rFonts w:ascii="Times New Roman" w:hAnsi="Times New Roman"/>
          <w:sz w:val="28"/>
          <w:szCs w:val="28"/>
        </w:rPr>
        <w:t>.</w:t>
      </w:r>
      <w:r w:rsidRPr="0019030F">
        <w:rPr>
          <w:rFonts w:ascii="Times New Roman" w:hAnsi="Times New Roman"/>
          <w:sz w:val="28"/>
          <w:szCs w:val="28"/>
        </w:rPr>
        <w:tab/>
        <w:t xml:space="preserve"> Các nghị quyết hoặc quyết định phê duyệt chiến lược, kế hoạch phát triển kinh tế - xã hội của quốc gia và quy hoạch có liên quan theo quy định của pháp luật về quy hoạch.</w:t>
      </w:r>
    </w:p>
    <w:p w14:paraId="3E3B0530" w14:textId="77777777" w:rsidR="0019030F" w:rsidRPr="0019030F" w:rsidRDefault="0019030F" w:rsidP="0019030F">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9" w:name="bookmark1430"/>
      <w:r w:rsidRPr="0019030F">
        <w:rPr>
          <w:rFonts w:ascii="Times New Roman" w:hAnsi="Times New Roman"/>
          <w:sz w:val="28"/>
          <w:szCs w:val="28"/>
        </w:rPr>
        <w:t>4</w:t>
      </w:r>
      <w:bookmarkEnd w:id="9"/>
      <w:r w:rsidRPr="0019030F">
        <w:rPr>
          <w:rFonts w:ascii="Times New Roman" w:hAnsi="Times New Roman"/>
          <w:sz w:val="28"/>
          <w:szCs w:val="28"/>
        </w:rPr>
        <w:t>.</w:t>
      </w:r>
      <w:r w:rsidRPr="0019030F">
        <w:rPr>
          <w:rFonts w:ascii="Times New Roman" w:hAnsi="Times New Roman"/>
          <w:sz w:val="28"/>
          <w:szCs w:val="28"/>
        </w:rPr>
        <w:tab/>
        <w:t xml:space="preserve"> Các quyết định, văn bản của cấp có thẩm quyền trong các bước lập, thẩm định BCNCTKT, quyết định chủ trương đầu tư.</w:t>
      </w:r>
    </w:p>
    <w:p w14:paraId="7942DC6C" w14:textId="77777777" w:rsidR="0019030F" w:rsidRPr="0019030F" w:rsidRDefault="0019030F" w:rsidP="0019030F">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10" w:name="bookmark1431"/>
      <w:bookmarkStart w:id="11" w:name="bookmark1432"/>
      <w:r w:rsidRPr="0019030F">
        <w:rPr>
          <w:rFonts w:ascii="Times New Roman" w:hAnsi="Times New Roman"/>
          <w:sz w:val="28"/>
          <w:szCs w:val="28"/>
        </w:rPr>
        <w:t>C. THÀNH PHẦN HỒ SƠ TRÌNH</w:t>
      </w:r>
      <w:bookmarkEnd w:id="10"/>
      <w:bookmarkEnd w:id="11"/>
    </w:p>
    <w:p w14:paraId="150F213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Liệt kê thành phần hồ sơ trình tương ứng với từng giai đoạn</w:t>
      </w:r>
    </w:p>
    <w:p w14:paraId="0079BF68" w14:textId="77777777" w:rsidR="0019030F" w:rsidRPr="0019030F" w:rsidRDefault="0019030F" w:rsidP="0019030F">
      <w:pPr>
        <w:pStyle w:val="Tiu50"/>
        <w:keepNext/>
        <w:keepLines/>
        <w:tabs>
          <w:tab w:val="left" w:pos="920"/>
        </w:tabs>
        <w:adjustRightInd w:val="0"/>
        <w:snapToGrid w:val="0"/>
        <w:spacing w:after="120" w:line="240" w:lineRule="auto"/>
        <w:ind w:firstLine="720"/>
        <w:jc w:val="both"/>
        <w:outlineLvl w:val="9"/>
        <w:rPr>
          <w:rFonts w:ascii="Times New Roman" w:hAnsi="Times New Roman"/>
          <w:sz w:val="28"/>
          <w:szCs w:val="28"/>
        </w:rPr>
      </w:pPr>
      <w:bookmarkStart w:id="12" w:name="bookmark1434"/>
      <w:bookmarkStart w:id="13" w:name="bookmark1433"/>
      <w:bookmarkStart w:id="14" w:name="bookmark1435"/>
      <w:r w:rsidRPr="0019030F">
        <w:rPr>
          <w:rFonts w:ascii="Times New Roman" w:hAnsi="Times New Roman"/>
          <w:sz w:val="28"/>
          <w:szCs w:val="28"/>
          <w:shd w:val="clear" w:color="auto" w:fill="FFFFFF"/>
        </w:rPr>
        <w:t>I</w:t>
      </w:r>
      <w:bookmarkEnd w:id="12"/>
      <w:r w:rsidRPr="0019030F">
        <w:rPr>
          <w:rFonts w:ascii="Times New Roman" w:hAnsi="Times New Roman"/>
          <w:sz w:val="28"/>
          <w:szCs w:val="28"/>
          <w:shd w:val="clear" w:color="auto" w:fill="FFFFFF"/>
        </w:rPr>
        <w:t>.</w:t>
      </w:r>
      <w:r w:rsidRPr="0019030F">
        <w:rPr>
          <w:rFonts w:ascii="Times New Roman" w:hAnsi="Times New Roman"/>
          <w:sz w:val="28"/>
          <w:szCs w:val="28"/>
        </w:rPr>
        <w:tab/>
        <w:t>THÀNH PHẦN HỒ SƠ ĐỀ NGHỊ THẨM ĐỊNH BCNCKT (HOẶC NỘI DUNG ĐIỀU CHỈNH BCNCKT)</w:t>
      </w:r>
      <w:bookmarkEnd w:id="13"/>
      <w:bookmarkEnd w:id="14"/>
    </w:p>
    <w:p w14:paraId="59B0A164" w14:textId="77777777" w:rsidR="0019030F" w:rsidRPr="0019030F" w:rsidRDefault="0019030F" w:rsidP="0019030F">
      <w:pPr>
        <w:pStyle w:val="Vnbnnidung0"/>
        <w:tabs>
          <w:tab w:val="left" w:pos="938"/>
        </w:tabs>
        <w:adjustRightInd w:val="0"/>
        <w:snapToGrid w:val="0"/>
        <w:spacing w:after="120" w:line="240" w:lineRule="auto"/>
        <w:ind w:firstLine="720"/>
        <w:jc w:val="both"/>
        <w:rPr>
          <w:rFonts w:ascii="Times New Roman" w:hAnsi="Times New Roman"/>
          <w:sz w:val="28"/>
          <w:szCs w:val="28"/>
        </w:rPr>
      </w:pPr>
      <w:bookmarkStart w:id="15" w:name="bookmark1436"/>
      <w:r w:rsidRPr="0019030F">
        <w:rPr>
          <w:rFonts w:ascii="Times New Roman" w:hAnsi="Times New Roman"/>
          <w:sz w:val="28"/>
          <w:szCs w:val="28"/>
        </w:rPr>
        <w:t>1</w:t>
      </w:r>
      <w:bookmarkEnd w:id="15"/>
      <w:r w:rsidRPr="0019030F">
        <w:rPr>
          <w:rFonts w:ascii="Times New Roman" w:hAnsi="Times New Roman"/>
          <w:sz w:val="28"/>
          <w:szCs w:val="28"/>
        </w:rPr>
        <w:t>.</w:t>
      </w:r>
      <w:r w:rsidRPr="0019030F">
        <w:rPr>
          <w:rFonts w:ascii="Times New Roman" w:hAnsi="Times New Roman"/>
          <w:sz w:val="28"/>
          <w:szCs w:val="28"/>
        </w:rPr>
        <w:tab/>
        <w:t xml:space="preserve"> Văn bản đề nghị thẩm định.</w:t>
      </w:r>
    </w:p>
    <w:p w14:paraId="682C6466" w14:textId="77777777" w:rsidR="0019030F" w:rsidRPr="0019030F" w:rsidRDefault="0019030F" w:rsidP="0019030F">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16" w:name="bookmark1437"/>
      <w:r w:rsidRPr="0019030F">
        <w:rPr>
          <w:rFonts w:ascii="Times New Roman" w:hAnsi="Times New Roman"/>
          <w:sz w:val="28"/>
          <w:szCs w:val="28"/>
        </w:rPr>
        <w:t>2</w:t>
      </w:r>
      <w:bookmarkEnd w:id="16"/>
      <w:r w:rsidRPr="0019030F">
        <w:rPr>
          <w:rFonts w:ascii="Times New Roman" w:hAnsi="Times New Roman"/>
          <w:sz w:val="28"/>
          <w:szCs w:val="28"/>
        </w:rPr>
        <w:t>.</w:t>
      </w:r>
      <w:r w:rsidRPr="0019030F">
        <w:rPr>
          <w:rFonts w:ascii="Times New Roman" w:hAnsi="Times New Roman"/>
          <w:sz w:val="28"/>
          <w:szCs w:val="28"/>
        </w:rPr>
        <w:tab/>
        <w:t xml:space="preserve"> Dự thảo tờ trình đề nghị phê duyệt dự án (hoặc điều chỉnh dự án).</w:t>
      </w:r>
    </w:p>
    <w:p w14:paraId="0A149804" w14:textId="77777777" w:rsidR="0019030F" w:rsidRPr="0019030F" w:rsidRDefault="0019030F" w:rsidP="0019030F">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17" w:name="bookmark1438"/>
      <w:r w:rsidRPr="0019030F">
        <w:rPr>
          <w:rFonts w:ascii="Times New Roman" w:hAnsi="Times New Roman"/>
          <w:sz w:val="28"/>
          <w:szCs w:val="28"/>
        </w:rPr>
        <w:t>3</w:t>
      </w:r>
      <w:bookmarkEnd w:id="17"/>
      <w:r w:rsidRPr="0019030F">
        <w:rPr>
          <w:rFonts w:ascii="Times New Roman" w:hAnsi="Times New Roman"/>
          <w:sz w:val="28"/>
          <w:szCs w:val="28"/>
        </w:rPr>
        <w:t>.</w:t>
      </w:r>
      <w:r w:rsidRPr="0019030F">
        <w:rPr>
          <w:rFonts w:ascii="Times New Roman" w:hAnsi="Times New Roman"/>
          <w:sz w:val="28"/>
          <w:szCs w:val="28"/>
        </w:rPr>
        <w:tab/>
        <w:t xml:space="preserve"> BCNCKT (hoặc nội dung điều chỉnh BCNCKT).</w:t>
      </w:r>
    </w:p>
    <w:p w14:paraId="531887B3" w14:textId="77777777" w:rsidR="0019030F" w:rsidRPr="0019030F" w:rsidRDefault="0019030F" w:rsidP="0019030F">
      <w:pPr>
        <w:pStyle w:val="Vnbnnidung0"/>
        <w:tabs>
          <w:tab w:val="left" w:pos="949"/>
        </w:tabs>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4. Quyết định chủ trương đầu tư (hoặc quyết định điều chỉnh chủ trương đầu tư, nếu có).</w:t>
      </w:r>
    </w:p>
    <w:p w14:paraId="6F1ACB58" w14:textId="77777777" w:rsidR="0019030F" w:rsidRPr="0019030F" w:rsidRDefault="0019030F" w:rsidP="0019030F">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18" w:name="bookmark1440"/>
      <w:r w:rsidRPr="0019030F">
        <w:rPr>
          <w:rFonts w:ascii="Times New Roman" w:hAnsi="Times New Roman"/>
          <w:sz w:val="28"/>
          <w:szCs w:val="28"/>
        </w:rPr>
        <w:t>5</w:t>
      </w:r>
      <w:bookmarkEnd w:id="18"/>
      <w:r w:rsidRPr="0019030F">
        <w:rPr>
          <w:rFonts w:ascii="Times New Roman" w:hAnsi="Times New Roman"/>
          <w:sz w:val="28"/>
          <w:szCs w:val="28"/>
        </w:rPr>
        <w:t xml:space="preserve">. Quyết định phê duyệt kết quả lựa chọn nhà đầu tư </w:t>
      </w:r>
      <w:r w:rsidRPr="0019030F">
        <w:rPr>
          <w:rFonts w:ascii="Times New Roman" w:hAnsi="Times New Roman"/>
          <w:i/>
          <w:iCs/>
          <w:sz w:val="28"/>
          <w:szCs w:val="28"/>
        </w:rPr>
        <w:t>(trường hợp dự án ứng dụng công nghệ cao, công nghệ mới).</w:t>
      </w:r>
    </w:p>
    <w:p w14:paraId="71F7EFB1" w14:textId="77777777" w:rsidR="0019030F" w:rsidRPr="0019030F" w:rsidRDefault="0019030F" w:rsidP="0019030F">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19" w:name="bookmark1441"/>
      <w:r w:rsidRPr="0019030F">
        <w:rPr>
          <w:rFonts w:ascii="Times New Roman" w:hAnsi="Times New Roman"/>
          <w:sz w:val="28"/>
          <w:szCs w:val="28"/>
        </w:rPr>
        <w:t>6</w:t>
      </w:r>
      <w:bookmarkEnd w:id="19"/>
      <w:r w:rsidRPr="0019030F">
        <w:rPr>
          <w:rFonts w:ascii="Times New Roman" w:hAnsi="Times New Roman"/>
          <w:sz w:val="28"/>
          <w:szCs w:val="28"/>
        </w:rPr>
        <w:t xml:space="preserve">. Văn bản thỏa thuận giữa cơ quan có thẩm quyền với nhà đầu tư về việc giao nhà đầu tư lập BCNCKT </w:t>
      </w:r>
      <w:r w:rsidRPr="0019030F">
        <w:rPr>
          <w:rFonts w:ascii="Times New Roman" w:hAnsi="Times New Roman"/>
          <w:i/>
          <w:iCs/>
          <w:sz w:val="28"/>
          <w:szCs w:val="28"/>
        </w:rPr>
        <w:t>(trường hợp dự án do nhà đầu tư đề xuất; dự án ứng dụng công nghệ cao, công nghệ mới).</w:t>
      </w:r>
    </w:p>
    <w:p w14:paraId="4FB35BE6" w14:textId="77777777" w:rsidR="0019030F" w:rsidRPr="0019030F" w:rsidRDefault="0019030F" w:rsidP="0019030F">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20" w:name="bookmark1442"/>
      <w:r w:rsidRPr="0019030F">
        <w:rPr>
          <w:rFonts w:ascii="Times New Roman" w:hAnsi="Times New Roman"/>
          <w:sz w:val="28"/>
          <w:szCs w:val="28"/>
        </w:rPr>
        <w:t>7</w:t>
      </w:r>
      <w:bookmarkEnd w:id="20"/>
      <w:r w:rsidRPr="0019030F">
        <w:rPr>
          <w:rFonts w:ascii="Times New Roman" w:hAnsi="Times New Roman"/>
          <w:sz w:val="28"/>
          <w:szCs w:val="28"/>
        </w:rPr>
        <w:t>. Tài liệu pháp lý khác có liên quan của dự án.</w:t>
      </w:r>
    </w:p>
    <w:p w14:paraId="2ED97779" w14:textId="77777777" w:rsidR="0019030F" w:rsidRPr="0019030F" w:rsidRDefault="0019030F" w:rsidP="0019030F">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21" w:name="bookmark1443"/>
      <w:bookmarkStart w:id="22" w:name="bookmark1444"/>
      <w:r w:rsidRPr="0019030F">
        <w:rPr>
          <w:rFonts w:ascii="Times New Roman" w:hAnsi="Times New Roman"/>
          <w:sz w:val="28"/>
          <w:szCs w:val="28"/>
        </w:rPr>
        <w:t>II. THÀNH PHẦN HỒ SƠ ĐỀ NGHỊ PHÊ DUYỆT DỰ ÁN (HOẶC ĐIỀU CHỈNH DỰ ÁN)</w:t>
      </w:r>
      <w:bookmarkEnd w:id="21"/>
      <w:bookmarkEnd w:id="22"/>
    </w:p>
    <w:p w14:paraId="67C92C87" w14:textId="77777777" w:rsidR="0019030F" w:rsidRPr="0019030F" w:rsidRDefault="0019030F" w:rsidP="0019030F">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23" w:name="bookmark1445"/>
      <w:r w:rsidRPr="0019030F">
        <w:rPr>
          <w:rFonts w:ascii="Times New Roman" w:hAnsi="Times New Roman"/>
          <w:sz w:val="28"/>
          <w:szCs w:val="28"/>
        </w:rPr>
        <w:t>1</w:t>
      </w:r>
      <w:bookmarkEnd w:id="23"/>
      <w:r w:rsidRPr="0019030F">
        <w:rPr>
          <w:rFonts w:ascii="Times New Roman" w:hAnsi="Times New Roman"/>
          <w:sz w:val="28"/>
          <w:szCs w:val="28"/>
        </w:rPr>
        <w:t>. Tờ trình đề nghị phê duyệt dự án (hoặc điều chỉnh dự án).</w:t>
      </w:r>
    </w:p>
    <w:p w14:paraId="2BBE3380" w14:textId="77777777" w:rsidR="0019030F" w:rsidRPr="0019030F" w:rsidRDefault="0019030F" w:rsidP="0019030F">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24" w:name="bookmark1446"/>
      <w:r w:rsidRPr="0019030F">
        <w:rPr>
          <w:rFonts w:ascii="Times New Roman" w:hAnsi="Times New Roman"/>
          <w:sz w:val="28"/>
          <w:szCs w:val="28"/>
        </w:rPr>
        <w:t>2</w:t>
      </w:r>
      <w:bookmarkEnd w:id="24"/>
      <w:r w:rsidRPr="0019030F">
        <w:rPr>
          <w:rFonts w:ascii="Times New Roman" w:hAnsi="Times New Roman"/>
          <w:sz w:val="28"/>
          <w:szCs w:val="28"/>
        </w:rPr>
        <w:t>. Dự thảo quyết định phê duyệt dự án (hoặc quyết định điều chỉnh dự án).</w:t>
      </w:r>
    </w:p>
    <w:p w14:paraId="3ACA8407" w14:textId="77777777" w:rsidR="0019030F" w:rsidRPr="0019030F" w:rsidRDefault="0019030F" w:rsidP="0019030F">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25" w:name="bookmark1447"/>
      <w:r w:rsidRPr="0019030F">
        <w:rPr>
          <w:rFonts w:ascii="Times New Roman" w:hAnsi="Times New Roman"/>
          <w:sz w:val="28"/>
          <w:szCs w:val="28"/>
        </w:rPr>
        <w:t>3</w:t>
      </w:r>
      <w:bookmarkEnd w:id="25"/>
      <w:r w:rsidRPr="0019030F">
        <w:rPr>
          <w:rFonts w:ascii="Times New Roman" w:hAnsi="Times New Roman"/>
          <w:sz w:val="28"/>
          <w:szCs w:val="28"/>
        </w:rPr>
        <w:t>. BCNCKT (hoặc nội dung điều chỉnh BCNCKT).</w:t>
      </w:r>
    </w:p>
    <w:p w14:paraId="0637C1CF" w14:textId="77777777" w:rsidR="0019030F" w:rsidRPr="0019030F" w:rsidRDefault="0019030F" w:rsidP="0019030F">
      <w:pPr>
        <w:pStyle w:val="Vnbnnidung0"/>
        <w:tabs>
          <w:tab w:val="left" w:pos="954"/>
        </w:tabs>
        <w:adjustRightInd w:val="0"/>
        <w:snapToGrid w:val="0"/>
        <w:spacing w:after="120" w:line="240" w:lineRule="auto"/>
        <w:ind w:firstLine="720"/>
        <w:jc w:val="both"/>
        <w:rPr>
          <w:rFonts w:ascii="Times New Roman" w:hAnsi="Times New Roman"/>
          <w:sz w:val="28"/>
          <w:szCs w:val="28"/>
        </w:rPr>
      </w:pPr>
      <w:bookmarkStart w:id="26" w:name="bookmark1448"/>
      <w:r w:rsidRPr="0019030F">
        <w:rPr>
          <w:rFonts w:ascii="Times New Roman" w:hAnsi="Times New Roman"/>
          <w:sz w:val="28"/>
          <w:szCs w:val="28"/>
        </w:rPr>
        <w:t>4</w:t>
      </w:r>
      <w:bookmarkEnd w:id="26"/>
      <w:r w:rsidRPr="0019030F">
        <w:rPr>
          <w:rFonts w:ascii="Times New Roman" w:hAnsi="Times New Roman"/>
          <w:sz w:val="28"/>
          <w:szCs w:val="28"/>
        </w:rPr>
        <w:t>. Báo cáo thẩm định BCNCKT (hoặc báo cáo thẩm định nội dung điều chỉnh BCNCKT).</w:t>
      </w:r>
    </w:p>
    <w:p w14:paraId="2412DDB2" w14:textId="77777777" w:rsidR="0019030F" w:rsidRPr="0019030F" w:rsidRDefault="0019030F" w:rsidP="0019030F">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27" w:name="bookmark1449"/>
      <w:r w:rsidRPr="0019030F">
        <w:rPr>
          <w:rFonts w:ascii="Times New Roman" w:hAnsi="Times New Roman"/>
          <w:sz w:val="28"/>
          <w:szCs w:val="28"/>
        </w:rPr>
        <w:t>5</w:t>
      </w:r>
      <w:bookmarkEnd w:id="27"/>
      <w:r w:rsidRPr="0019030F">
        <w:rPr>
          <w:rFonts w:ascii="Times New Roman" w:hAnsi="Times New Roman"/>
          <w:sz w:val="28"/>
          <w:szCs w:val="28"/>
        </w:rPr>
        <w:t>. Quyết định chủ trương đầu tư (hoặc quyết định điều chỉnh chủ trương đầu tư, nếu có).</w:t>
      </w:r>
    </w:p>
    <w:p w14:paraId="02CFB1B0" w14:textId="77777777" w:rsidR="0019030F" w:rsidRPr="0019030F" w:rsidRDefault="0019030F" w:rsidP="0019030F">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28" w:name="bookmark1450"/>
      <w:r w:rsidRPr="0019030F">
        <w:rPr>
          <w:rFonts w:ascii="Times New Roman" w:hAnsi="Times New Roman"/>
          <w:sz w:val="28"/>
          <w:szCs w:val="28"/>
        </w:rPr>
        <w:t>6</w:t>
      </w:r>
      <w:bookmarkEnd w:id="28"/>
      <w:r w:rsidRPr="0019030F">
        <w:rPr>
          <w:rFonts w:ascii="Times New Roman" w:hAnsi="Times New Roman"/>
          <w:sz w:val="28"/>
          <w:szCs w:val="28"/>
        </w:rPr>
        <w:t xml:space="preserve">. Quyết định phê duyệt kết quả lựa chọn nhà đầu tư </w:t>
      </w:r>
      <w:r w:rsidRPr="0019030F">
        <w:rPr>
          <w:rFonts w:ascii="Times New Roman" w:hAnsi="Times New Roman"/>
          <w:i/>
          <w:iCs/>
          <w:sz w:val="28"/>
          <w:szCs w:val="28"/>
        </w:rPr>
        <w:t>(trường hợp dự án ứng dụng công nghệ cao, công nghệ mới).</w:t>
      </w:r>
    </w:p>
    <w:p w14:paraId="74E04D01" w14:textId="77777777" w:rsidR="0019030F" w:rsidRPr="0019030F" w:rsidRDefault="0019030F" w:rsidP="0019030F">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29" w:name="bookmark1451"/>
      <w:r w:rsidRPr="0019030F">
        <w:rPr>
          <w:rFonts w:ascii="Times New Roman" w:hAnsi="Times New Roman"/>
          <w:sz w:val="28"/>
          <w:szCs w:val="28"/>
        </w:rPr>
        <w:lastRenderedPageBreak/>
        <w:t>7</w:t>
      </w:r>
      <w:bookmarkEnd w:id="29"/>
      <w:r w:rsidRPr="0019030F">
        <w:rPr>
          <w:rFonts w:ascii="Times New Roman" w:hAnsi="Times New Roman"/>
          <w:sz w:val="28"/>
          <w:szCs w:val="28"/>
        </w:rPr>
        <w:t>. Tài liệu pháp lý khác có liên quan của dự án.</w:t>
      </w:r>
    </w:p>
    <w:p w14:paraId="5BF715AD" w14:textId="77777777" w:rsidR="0019030F" w:rsidRPr="0019030F" w:rsidRDefault="0019030F" w:rsidP="0019030F">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30" w:name="bookmark1453"/>
      <w:r w:rsidRPr="0019030F">
        <w:rPr>
          <w:rFonts w:ascii="Times New Roman" w:hAnsi="Times New Roman"/>
          <w:sz w:val="28"/>
          <w:szCs w:val="28"/>
        </w:rPr>
        <w:t>D. NỘI DUNG BÁO CÁO NGHIÊN CỨU KHẢ THI</w:t>
      </w:r>
      <w:bookmarkEnd w:id="30"/>
    </w:p>
    <w:p w14:paraId="3107776C" w14:textId="77777777" w:rsidR="0019030F" w:rsidRPr="0019030F" w:rsidRDefault="0019030F" w:rsidP="0019030F">
      <w:pPr>
        <w:pStyle w:val="Tiu50"/>
        <w:keepNext/>
        <w:keepLines/>
        <w:tabs>
          <w:tab w:val="left" w:pos="918"/>
        </w:tabs>
        <w:adjustRightInd w:val="0"/>
        <w:snapToGrid w:val="0"/>
        <w:spacing w:after="120" w:line="240" w:lineRule="auto"/>
        <w:ind w:firstLine="720"/>
        <w:jc w:val="both"/>
        <w:outlineLvl w:val="9"/>
        <w:rPr>
          <w:rFonts w:ascii="Times New Roman" w:hAnsi="Times New Roman"/>
          <w:sz w:val="28"/>
          <w:szCs w:val="28"/>
        </w:rPr>
      </w:pPr>
      <w:bookmarkStart w:id="31" w:name="bookmark1454"/>
      <w:bookmarkStart w:id="32" w:name="bookmark1452"/>
      <w:bookmarkStart w:id="33" w:name="bookmark1455"/>
      <w:r w:rsidRPr="0019030F">
        <w:rPr>
          <w:rFonts w:ascii="Times New Roman" w:hAnsi="Times New Roman"/>
          <w:sz w:val="28"/>
          <w:szCs w:val="28"/>
          <w:shd w:val="clear" w:color="auto" w:fill="FFFFFF"/>
        </w:rPr>
        <w:t>I</w:t>
      </w:r>
      <w:bookmarkEnd w:id="31"/>
      <w:r w:rsidRPr="0019030F">
        <w:rPr>
          <w:rFonts w:ascii="Times New Roman" w:hAnsi="Times New Roman"/>
          <w:sz w:val="28"/>
          <w:szCs w:val="28"/>
          <w:shd w:val="clear" w:color="auto" w:fill="FFFFFF"/>
        </w:rPr>
        <w:t>.</w:t>
      </w:r>
      <w:r w:rsidRPr="0019030F">
        <w:rPr>
          <w:rFonts w:ascii="Times New Roman" w:hAnsi="Times New Roman"/>
          <w:sz w:val="28"/>
          <w:szCs w:val="28"/>
        </w:rPr>
        <w:tab/>
        <w:t>SỰ CẦN THIẾT ĐẦU TƯ DỰ ÁN</w:t>
      </w:r>
      <w:bookmarkEnd w:id="32"/>
      <w:bookmarkEnd w:id="33"/>
    </w:p>
    <w:p w14:paraId="067D4174" w14:textId="77777777" w:rsidR="0019030F" w:rsidRPr="0019030F" w:rsidRDefault="0019030F" w:rsidP="0019030F">
      <w:pPr>
        <w:pStyle w:val="Vnbnnidung0"/>
        <w:tabs>
          <w:tab w:val="left" w:pos="943"/>
        </w:tabs>
        <w:adjustRightInd w:val="0"/>
        <w:snapToGrid w:val="0"/>
        <w:spacing w:after="120" w:line="240" w:lineRule="auto"/>
        <w:ind w:firstLine="720"/>
        <w:jc w:val="both"/>
        <w:rPr>
          <w:rFonts w:ascii="Times New Roman" w:hAnsi="Times New Roman"/>
          <w:sz w:val="28"/>
          <w:szCs w:val="28"/>
        </w:rPr>
      </w:pPr>
      <w:bookmarkStart w:id="34" w:name="bookmark1456"/>
      <w:r w:rsidRPr="0019030F">
        <w:rPr>
          <w:rFonts w:ascii="Times New Roman" w:hAnsi="Times New Roman"/>
          <w:sz w:val="28"/>
          <w:szCs w:val="28"/>
        </w:rPr>
        <w:t>1</w:t>
      </w:r>
      <w:bookmarkEnd w:id="34"/>
      <w:r w:rsidRPr="0019030F">
        <w:rPr>
          <w:rFonts w:ascii="Times New Roman" w:hAnsi="Times New Roman"/>
          <w:sz w:val="28"/>
          <w:szCs w:val="28"/>
        </w:rPr>
        <w:t>.</w:t>
      </w:r>
      <w:r w:rsidRPr="0019030F">
        <w:rPr>
          <w:rFonts w:ascii="Times New Roman" w:hAnsi="Times New Roman"/>
          <w:sz w:val="28"/>
          <w:szCs w:val="28"/>
        </w:rPr>
        <w:tab/>
        <w:t xml:space="preserve"> Bối cảnh chung</w:t>
      </w:r>
    </w:p>
    <w:p w14:paraId="0E44C31B"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5" w:name="bookmark1457"/>
      <w:r w:rsidRPr="0019030F">
        <w:rPr>
          <w:rFonts w:ascii="Times New Roman" w:hAnsi="Times New Roman"/>
          <w:sz w:val="28"/>
          <w:szCs w:val="28"/>
        </w:rPr>
        <w:t>-</w:t>
      </w:r>
      <w:bookmarkEnd w:id="35"/>
      <w:r w:rsidRPr="0019030F">
        <w:rPr>
          <w:rFonts w:ascii="Times New Roman" w:hAnsi="Times New Roman"/>
          <w:sz w:val="28"/>
          <w:szCs w:val="28"/>
        </w:rPr>
        <w:tab/>
        <w:t>Thuyết minh chi tiết bối cảnh chung về kinh tế - xã hội của quốc gia, địa phương trong giai đoạn dự án được triển khai; các điều kiện, môi trường tự nhiên tác động đến dự án.</w:t>
      </w:r>
    </w:p>
    <w:p w14:paraId="7EFD8C9D"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6" w:name="bookmark1458"/>
      <w:r w:rsidRPr="0019030F">
        <w:rPr>
          <w:rFonts w:ascii="Times New Roman" w:hAnsi="Times New Roman"/>
          <w:sz w:val="28"/>
          <w:szCs w:val="28"/>
        </w:rPr>
        <w:t>-</w:t>
      </w:r>
      <w:bookmarkEnd w:id="36"/>
      <w:r w:rsidRPr="0019030F">
        <w:rPr>
          <w:rFonts w:ascii="Times New Roman" w:hAnsi="Times New Roman"/>
          <w:sz w:val="28"/>
          <w:szCs w:val="28"/>
        </w:rPr>
        <w:tab/>
        <w:t>Tổng quan về ngành, lĩnh vực mà dự án đề xuất, các ảnh hưởng trực tiếp, gián tiếp của các quy định về pháp luật chuyên ngành đối với dự án.</w:t>
      </w:r>
    </w:p>
    <w:p w14:paraId="600870DF"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7" w:name="bookmark1459"/>
      <w:r w:rsidRPr="0019030F">
        <w:rPr>
          <w:rFonts w:ascii="Times New Roman" w:hAnsi="Times New Roman"/>
          <w:sz w:val="28"/>
          <w:szCs w:val="28"/>
        </w:rPr>
        <w:t>-</w:t>
      </w:r>
      <w:bookmarkEnd w:id="37"/>
      <w:r w:rsidRPr="0019030F">
        <w:rPr>
          <w:rFonts w:ascii="Times New Roman" w:hAnsi="Times New Roman"/>
          <w:sz w:val="28"/>
          <w:szCs w:val="28"/>
        </w:rPr>
        <w:tab/>
        <w:t>Phân tích chi tiết sự phù hợp của dự án đối với chiến lược, kế hoạch phát triển kinh tế - xã hội của quốc gia và quy hoạch có liên quan theo quy định của pháp luật về quy hoạch.</w:t>
      </w:r>
    </w:p>
    <w:p w14:paraId="3EDF155F"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38" w:name="bookmark1460"/>
      <w:r w:rsidRPr="0019030F">
        <w:rPr>
          <w:rFonts w:ascii="Times New Roman" w:hAnsi="Times New Roman"/>
          <w:sz w:val="28"/>
          <w:szCs w:val="28"/>
        </w:rPr>
        <w:t>-</w:t>
      </w:r>
      <w:bookmarkEnd w:id="38"/>
      <w:r w:rsidRPr="0019030F">
        <w:rPr>
          <w:rFonts w:ascii="Times New Roman" w:hAnsi="Times New Roman"/>
          <w:sz w:val="28"/>
          <w:szCs w:val="28"/>
        </w:rPr>
        <w:tab/>
        <w:t>Nhận định các lợi ích dự kiến dự án sẽ đóng góp cho quốc gia và/hoặc địa phương.</w:t>
      </w:r>
    </w:p>
    <w:p w14:paraId="0F43A8BE" w14:textId="77777777" w:rsidR="0019030F" w:rsidRPr="0019030F" w:rsidRDefault="0019030F" w:rsidP="0019030F">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39" w:name="bookmark1461"/>
      <w:r w:rsidRPr="0019030F">
        <w:rPr>
          <w:rFonts w:ascii="Times New Roman" w:hAnsi="Times New Roman"/>
          <w:sz w:val="28"/>
          <w:szCs w:val="28"/>
        </w:rPr>
        <w:t>2</w:t>
      </w:r>
      <w:bookmarkEnd w:id="39"/>
      <w:r w:rsidRPr="0019030F">
        <w:rPr>
          <w:rFonts w:ascii="Times New Roman" w:hAnsi="Times New Roman"/>
          <w:sz w:val="28"/>
          <w:szCs w:val="28"/>
        </w:rPr>
        <w:t>. Hiện trạng khu vực thực hiện dự án</w:t>
      </w:r>
    </w:p>
    <w:p w14:paraId="31AD4296"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0" w:name="bookmark1462"/>
      <w:r w:rsidRPr="0019030F">
        <w:rPr>
          <w:rFonts w:ascii="Times New Roman" w:hAnsi="Times New Roman"/>
          <w:sz w:val="28"/>
          <w:szCs w:val="28"/>
        </w:rPr>
        <w:t>-</w:t>
      </w:r>
      <w:bookmarkEnd w:id="40"/>
      <w:r w:rsidRPr="0019030F">
        <w:rPr>
          <w:rFonts w:ascii="Times New Roman" w:hAnsi="Times New Roman"/>
          <w:sz w:val="28"/>
          <w:szCs w:val="28"/>
        </w:rPr>
        <w:tab/>
        <w:t>Trường hợp dự án khởi công mới, thuyết minh về hiện trạng, thực trạng của khu vực, địa điểm sẽ triển khai dự án.</w:t>
      </w:r>
    </w:p>
    <w:p w14:paraId="5EE04BDB" w14:textId="77777777" w:rsidR="0019030F" w:rsidRPr="0019030F" w:rsidRDefault="0019030F" w:rsidP="0019030F">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41" w:name="bookmark1463"/>
      <w:r w:rsidRPr="0019030F">
        <w:rPr>
          <w:rFonts w:ascii="Times New Roman" w:hAnsi="Times New Roman"/>
          <w:sz w:val="28"/>
          <w:szCs w:val="28"/>
        </w:rPr>
        <w:t>-</w:t>
      </w:r>
      <w:bookmarkEnd w:id="41"/>
      <w:r w:rsidRPr="0019030F">
        <w:rPr>
          <w:rFonts w:ascii="Times New Roman" w:hAnsi="Times New Roman"/>
          <w:sz w:val="28"/>
          <w:szCs w:val="28"/>
        </w:rPr>
        <w:tab/>
        <w:t>Trường hợp dự án cải tạo, sửa chữa, nâng cấp, đánh giá bổ sung hiện trạng của công trình cần cải tạo, sửa chữa, nâng cấp.</w:t>
      </w:r>
    </w:p>
    <w:p w14:paraId="5DCB08D1"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42" w:name="bookmark1464"/>
      <w:r w:rsidRPr="0019030F">
        <w:rPr>
          <w:rFonts w:ascii="Times New Roman" w:hAnsi="Times New Roman"/>
          <w:sz w:val="28"/>
          <w:szCs w:val="28"/>
        </w:rPr>
        <w:t>-</w:t>
      </w:r>
      <w:bookmarkEnd w:id="42"/>
      <w:r w:rsidRPr="0019030F">
        <w:rPr>
          <w:rFonts w:ascii="Times New Roman" w:hAnsi="Times New Roman"/>
          <w:sz w:val="28"/>
          <w:szCs w:val="28"/>
        </w:rPr>
        <w:tab/>
        <w:t>Trường hợp dự án áp dụng loại hợp đồng O&amp;M, đánh giá hiện trạng công trình, hệ thống cơ sở hạ tầng thuộc dự án; máy móc, thiết bị và các loại tài sản khác có liên quan.</w:t>
      </w:r>
    </w:p>
    <w:p w14:paraId="511E2838" w14:textId="77777777" w:rsidR="0019030F" w:rsidRPr="0019030F" w:rsidRDefault="0019030F" w:rsidP="0019030F">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3" w:name="bookmark1465"/>
      <w:r w:rsidRPr="0019030F">
        <w:rPr>
          <w:rFonts w:ascii="Times New Roman" w:hAnsi="Times New Roman"/>
          <w:sz w:val="28"/>
          <w:szCs w:val="28"/>
        </w:rPr>
        <w:t>3</w:t>
      </w:r>
      <w:bookmarkEnd w:id="43"/>
      <w:r w:rsidRPr="0019030F">
        <w:rPr>
          <w:rFonts w:ascii="Times New Roman" w:hAnsi="Times New Roman"/>
          <w:sz w:val="28"/>
          <w:szCs w:val="28"/>
        </w:rPr>
        <w:t>. Các dự án có liên quan</w:t>
      </w:r>
    </w:p>
    <w:p w14:paraId="0CF9D493"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44" w:name="bookmark1466"/>
      <w:r w:rsidRPr="0019030F">
        <w:rPr>
          <w:rFonts w:ascii="Times New Roman" w:hAnsi="Times New Roman"/>
          <w:sz w:val="28"/>
          <w:szCs w:val="28"/>
        </w:rPr>
        <w:t>-</w:t>
      </w:r>
      <w:bookmarkEnd w:id="44"/>
      <w:r w:rsidRPr="0019030F">
        <w:rPr>
          <w:rFonts w:ascii="Times New Roman" w:hAnsi="Times New Roman"/>
          <w:sz w:val="28"/>
          <w:szCs w:val="28"/>
        </w:rPr>
        <w:tab/>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14:paraId="675CB1EA"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5" w:name="bookmark1467"/>
      <w:r w:rsidRPr="0019030F">
        <w:rPr>
          <w:rFonts w:ascii="Times New Roman" w:hAnsi="Times New Roman"/>
          <w:sz w:val="28"/>
          <w:szCs w:val="28"/>
        </w:rPr>
        <w:t>-</w:t>
      </w:r>
      <w:bookmarkEnd w:id="45"/>
      <w:r w:rsidRPr="0019030F">
        <w:rPr>
          <w:rFonts w:ascii="Times New Roman" w:hAnsi="Times New Roman"/>
          <w:sz w:val="28"/>
          <w:szCs w:val="28"/>
        </w:rPr>
        <w:tab/>
        <w:t>Trường hợp lập BCNCKT của dự án thành phần, phân tích mối liên hệ với các dự án thành phần còn lại.</w:t>
      </w:r>
    </w:p>
    <w:p w14:paraId="6A2245C8" w14:textId="77777777" w:rsidR="0019030F" w:rsidRPr="0019030F" w:rsidRDefault="0019030F" w:rsidP="0019030F">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6" w:name="bookmark1468"/>
      <w:r w:rsidRPr="0019030F">
        <w:rPr>
          <w:rFonts w:ascii="Times New Roman" w:hAnsi="Times New Roman"/>
          <w:sz w:val="28"/>
          <w:szCs w:val="28"/>
        </w:rPr>
        <w:t>4</w:t>
      </w:r>
      <w:bookmarkEnd w:id="46"/>
      <w:r w:rsidRPr="0019030F">
        <w:rPr>
          <w:rFonts w:ascii="Times New Roman" w:hAnsi="Times New Roman"/>
          <w:sz w:val="28"/>
          <w:szCs w:val="28"/>
        </w:rPr>
        <w:t>. Lợi thế của việc đầu tư theo phương thức PPP</w:t>
      </w:r>
    </w:p>
    <w:p w14:paraId="3FDBF97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Phân tích chi tiết lợi thế đối với dự án khi đầu tư theo phương thức PPP so với hình thức đầu tư khác trên cơ sở các nội dung: Khả năng thu hút nguồn vốn, công nghệ, kinh nghiệm quản lý của khu vực tư nhân.</w:t>
      </w:r>
    </w:p>
    <w:p w14:paraId="74FD8AEA" w14:textId="77777777" w:rsidR="0019030F" w:rsidRPr="0019030F" w:rsidRDefault="0019030F" w:rsidP="0019030F">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47" w:name="bookmark1469"/>
      <w:r w:rsidRPr="0019030F">
        <w:rPr>
          <w:rFonts w:ascii="Times New Roman" w:hAnsi="Times New Roman"/>
          <w:sz w:val="28"/>
          <w:szCs w:val="28"/>
        </w:rPr>
        <w:lastRenderedPageBreak/>
        <w:t>5</w:t>
      </w:r>
      <w:bookmarkEnd w:id="47"/>
      <w:r w:rsidRPr="0019030F">
        <w:rPr>
          <w:rFonts w:ascii="Times New Roman" w:hAnsi="Times New Roman"/>
          <w:sz w:val="28"/>
          <w:szCs w:val="28"/>
        </w:rPr>
        <w:t>. Kết quả tiếp thu ý kiến về tác động của việc đầu tư thực hiện dự án</w:t>
      </w:r>
    </w:p>
    <w:p w14:paraId="3DC7208E"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8" w:name="bookmark1470"/>
      <w:r w:rsidRPr="0019030F">
        <w:rPr>
          <w:rFonts w:ascii="Times New Roman" w:hAnsi="Times New Roman"/>
          <w:sz w:val="28"/>
          <w:szCs w:val="28"/>
        </w:rPr>
        <w:t>-</w:t>
      </w:r>
      <w:bookmarkEnd w:id="48"/>
      <w:r w:rsidRPr="0019030F">
        <w:rPr>
          <w:rFonts w:ascii="Times New Roman" w:hAnsi="Times New Roman"/>
          <w:sz w:val="28"/>
          <w:szCs w:val="28"/>
        </w:rPr>
        <w:tab/>
        <w:t>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14:paraId="1B38B0A5" w14:textId="77777777" w:rsidR="0019030F" w:rsidRPr="0019030F" w:rsidRDefault="0019030F" w:rsidP="0019030F">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9" w:name="bookmark1471"/>
      <w:r w:rsidRPr="0019030F">
        <w:rPr>
          <w:rFonts w:ascii="Times New Roman" w:hAnsi="Times New Roman"/>
          <w:sz w:val="28"/>
          <w:szCs w:val="28"/>
        </w:rPr>
        <w:t>-</w:t>
      </w:r>
      <w:bookmarkEnd w:id="49"/>
      <w:r w:rsidRPr="0019030F">
        <w:rPr>
          <w:rFonts w:ascii="Times New Roman" w:hAnsi="Times New Roman"/>
          <w:sz w:val="28"/>
          <w:szCs w:val="28"/>
        </w:rPr>
        <w:tab/>
        <w:t>Nêu giải trình, tiếp thu ý kiến tham vấn của các cơ quan, tổ chức nói trên.</w:t>
      </w:r>
    </w:p>
    <w:p w14:paraId="68DD613C" w14:textId="77777777" w:rsidR="0019030F" w:rsidRPr="0019030F" w:rsidRDefault="0019030F" w:rsidP="0019030F">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50" w:name="bookmark1472"/>
      <w:r w:rsidRPr="0019030F">
        <w:rPr>
          <w:rFonts w:ascii="Times New Roman" w:hAnsi="Times New Roman"/>
          <w:sz w:val="28"/>
          <w:szCs w:val="28"/>
        </w:rPr>
        <w:t>6</w:t>
      </w:r>
      <w:bookmarkEnd w:id="50"/>
      <w:r w:rsidRPr="0019030F">
        <w:rPr>
          <w:rFonts w:ascii="Times New Roman" w:hAnsi="Times New Roman"/>
          <w:sz w:val="28"/>
          <w:szCs w:val="28"/>
        </w:rPr>
        <w:t>. Khảo sát sự quan tâm của nhà đầu tư và bên cho vay</w:t>
      </w:r>
    </w:p>
    <w:p w14:paraId="0FE83CF3"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51" w:name="bookmark1473"/>
      <w:r w:rsidRPr="0019030F">
        <w:rPr>
          <w:rFonts w:ascii="Times New Roman" w:hAnsi="Times New Roman"/>
          <w:sz w:val="28"/>
          <w:szCs w:val="28"/>
        </w:rPr>
        <w:t>-</w:t>
      </w:r>
      <w:bookmarkEnd w:id="51"/>
      <w:r w:rsidRPr="0019030F">
        <w:rPr>
          <w:rFonts w:ascii="Times New Roman" w:hAnsi="Times New Roman"/>
          <w:sz w:val="28"/>
          <w:szCs w:val="28"/>
        </w:rPr>
        <w:tab/>
        <w:t>Thuyết minh quá trình tổ chức khảo sát, nội dung khảo sát ý kiến nhà đầu tư, bên cho vay (nếu có).</w:t>
      </w:r>
    </w:p>
    <w:p w14:paraId="5B76FD4F" w14:textId="77777777" w:rsidR="0019030F" w:rsidRPr="0019030F" w:rsidRDefault="0019030F" w:rsidP="0019030F">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52" w:name="bookmark1474"/>
      <w:r w:rsidRPr="0019030F">
        <w:rPr>
          <w:rFonts w:ascii="Times New Roman" w:hAnsi="Times New Roman"/>
          <w:sz w:val="28"/>
          <w:szCs w:val="28"/>
        </w:rPr>
        <w:t>-</w:t>
      </w:r>
      <w:bookmarkEnd w:id="52"/>
      <w:r w:rsidRPr="0019030F">
        <w:rPr>
          <w:rFonts w:ascii="Times New Roman" w:hAnsi="Times New Roman"/>
          <w:sz w:val="28"/>
          <w:szCs w:val="28"/>
        </w:rPr>
        <w:tab/>
        <w:t>Phân tích kết quả khảo sát bao gồm: các nội dung của BCNCKT được 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w:t>
      </w:r>
    </w:p>
    <w:p w14:paraId="7EE0A107" w14:textId="77777777" w:rsidR="0019030F" w:rsidRPr="0019030F" w:rsidRDefault="0019030F" w:rsidP="0019030F">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53" w:name="bookmark1475"/>
      <w:bookmarkStart w:id="54" w:name="bookmark1476"/>
      <w:r w:rsidRPr="0019030F">
        <w:rPr>
          <w:rFonts w:ascii="Times New Roman" w:hAnsi="Times New Roman"/>
          <w:sz w:val="28"/>
          <w:szCs w:val="28"/>
        </w:rPr>
        <w:t>II. THÔNG TIN CHI TIẾT VỀ DỰ ÁN</w:t>
      </w:r>
      <w:bookmarkEnd w:id="53"/>
      <w:bookmarkEnd w:id="54"/>
    </w:p>
    <w:p w14:paraId="0A8E87E0" w14:textId="77777777" w:rsidR="0019030F" w:rsidRPr="0019030F" w:rsidRDefault="0019030F" w:rsidP="0019030F">
      <w:pPr>
        <w:pStyle w:val="Vnbnnidung0"/>
        <w:tabs>
          <w:tab w:val="left" w:pos="913"/>
        </w:tabs>
        <w:adjustRightInd w:val="0"/>
        <w:snapToGrid w:val="0"/>
        <w:spacing w:after="120" w:line="240" w:lineRule="auto"/>
        <w:ind w:firstLine="720"/>
        <w:jc w:val="both"/>
        <w:rPr>
          <w:rFonts w:ascii="Times New Roman" w:hAnsi="Times New Roman"/>
          <w:sz w:val="28"/>
          <w:szCs w:val="28"/>
        </w:rPr>
      </w:pPr>
      <w:bookmarkStart w:id="55" w:name="bookmark1477"/>
      <w:r w:rsidRPr="0019030F">
        <w:rPr>
          <w:rFonts w:ascii="Times New Roman" w:hAnsi="Times New Roman"/>
          <w:sz w:val="28"/>
          <w:szCs w:val="28"/>
        </w:rPr>
        <w:t>1</w:t>
      </w:r>
      <w:bookmarkEnd w:id="55"/>
      <w:r w:rsidRPr="0019030F">
        <w:rPr>
          <w:rFonts w:ascii="Times New Roman" w:hAnsi="Times New Roman"/>
          <w:sz w:val="28"/>
          <w:szCs w:val="28"/>
        </w:rPr>
        <w:t>. Mục tiêu của dự án</w:t>
      </w:r>
    </w:p>
    <w:p w14:paraId="18FF5972"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Xác định mục tiêu tổng thể và mục tiêu cụ thể của dự án, bao gồm:</w:t>
      </w:r>
    </w:p>
    <w:p w14:paraId="17171F51"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56" w:name="bookmark1478"/>
      <w:r w:rsidRPr="0019030F">
        <w:rPr>
          <w:rFonts w:ascii="Times New Roman" w:hAnsi="Times New Roman"/>
          <w:sz w:val="28"/>
          <w:szCs w:val="28"/>
        </w:rPr>
        <w:t>-</w:t>
      </w:r>
      <w:bookmarkEnd w:id="56"/>
      <w:r w:rsidRPr="0019030F">
        <w:rPr>
          <w:rFonts w:ascii="Times New Roman" w:hAnsi="Times New Roman"/>
          <w:sz w:val="28"/>
          <w:szCs w:val="28"/>
        </w:rPr>
        <w:tab/>
        <w:t>Mục tiêu tổng thể: Đóng góp của dự án vào việc thực hiện các mục tiêu chung của quốc gia; những lợi ích dự án đóng góp cho kinh tế - xã hội của quốc gia, địa phương và ngành, lĩnh vực.</w:t>
      </w:r>
    </w:p>
    <w:p w14:paraId="6D19230A"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57" w:name="bookmark1479"/>
      <w:r w:rsidRPr="0019030F">
        <w:rPr>
          <w:rFonts w:ascii="Times New Roman" w:hAnsi="Times New Roman"/>
          <w:sz w:val="28"/>
          <w:szCs w:val="28"/>
        </w:rPr>
        <w:t>-</w:t>
      </w:r>
      <w:bookmarkEnd w:id="57"/>
      <w:r w:rsidRPr="0019030F">
        <w:rPr>
          <w:rFonts w:ascii="Times New Roman" w:hAnsi="Times New Roman"/>
          <w:sz w:val="28"/>
          <w:szCs w:val="28"/>
        </w:rPr>
        <w:tab/>
        <w:t>Mục tiêu cụ thể: Những vấn đề, thực trạng được giải quyết; số lượng đối tượng hưởng lợi từ dự án; quy mô, công suất dự án cần đạt được để đáp ứng nhu cầu sử dụng.</w:t>
      </w:r>
    </w:p>
    <w:p w14:paraId="786234CF" w14:textId="77777777" w:rsidR="0019030F" w:rsidRPr="0019030F" w:rsidRDefault="0019030F" w:rsidP="0019030F">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58" w:name="bookmark1480"/>
      <w:r w:rsidRPr="0019030F">
        <w:rPr>
          <w:rFonts w:ascii="Times New Roman" w:hAnsi="Times New Roman"/>
          <w:sz w:val="28"/>
          <w:szCs w:val="28"/>
        </w:rPr>
        <w:t>2</w:t>
      </w:r>
      <w:bookmarkEnd w:id="58"/>
      <w:r w:rsidRPr="0019030F">
        <w:rPr>
          <w:rFonts w:ascii="Times New Roman" w:hAnsi="Times New Roman"/>
          <w:sz w:val="28"/>
          <w:szCs w:val="28"/>
        </w:rPr>
        <w:t>.</w:t>
      </w:r>
      <w:r w:rsidRPr="0019030F">
        <w:rPr>
          <w:rFonts w:ascii="Times New Roman" w:hAnsi="Times New Roman"/>
          <w:sz w:val="28"/>
          <w:szCs w:val="28"/>
        </w:rPr>
        <w:tab/>
        <w:t>Quy mô, công suất của dự án</w:t>
      </w:r>
    </w:p>
    <w:p w14:paraId="6A90E4E7"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14:paraId="53AA6DEC" w14:textId="77777777" w:rsidR="0019030F" w:rsidRPr="0019030F" w:rsidRDefault="0019030F" w:rsidP="0019030F">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59" w:name="bookmark1481"/>
      <w:r w:rsidRPr="0019030F">
        <w:rPr>
          <w:rFonts w:ascii="Times New Roman" w:hAnsi="Times New Roman"/>
          <w:sz w:val="28"/>
          <w:szCs w:val="28"/>
        </w:rPr>
        <w:t>3</w:t>
      </w:r>
      <w:bookmarkEnd w:id="59"/>
      <w:r w:rsidRPr="0019030F">
        <w:rPr>
          <w:rFonts w:ascii="Times New Roman" w:hAnsi="Times New Roman"/>
          <w:sz w:val="28"/>
          <w:szCs w:val="28"/>
        </w:rPr>
        <w:t>.</w:t>
      </w:r>
      <w:r w:rsidRPr="0019030F">
        <w:rPr>
          <w:rFonts w:ascii="Times New Roman" w:hAnsi="Times New Roman"/>
          <w:sz w:val="28"/>
          <w:szCs w:val="28"/>
        </w:rPr>
        <w:tab/>
        <w:t>Địa điểm thực hiện dự án</w:t>
      </w:r>
    </w:p>
    <w:p w14:paraId="4C47E82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xml:space="preserve">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w:t>
      </w:r>
      <w:r w:rsidRPr="0019030F">
        <w:rPr>
          <w:rFonts w:ascii="Times New Roman" w:hAnsi="Times New Roman"/>
          <w:sz w:val="28"/>
          <w:szCs w:val="28"/>
        </w:rPr>
        <w:lastRenderedPageBreak/>
        <w:t>thực hiện dự án có các dự án hoặc công trình khác đang hoặc sắp triển khai, phân tích mức độ ảnh hưởng của các dự án đó đối với dự án đang được đề xuất,</w:t>
      </w:r>
    </w:p>
    <w:p w14:paraId="7DA2E055"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4. Nhu cầu sử dụng đất, mặt nước và tài nguyên khác (nếu có)</w:t>
      </w:r>
    </w:p>
    <w:p w14:paraId="6C8522D9"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Nêu diện tích, hiện trạng đất, mặt nước và tài nguyên khác (nếu có) được sử dụng để thực hiện dự án.</w:t>
      </w:r>
    </w:p>
    <w:p w14:paraId="4A96D658" w14:textId="77777777" w:rsidR="0019030F" w:rsidRPr="0019030F" w:rsidRDefault="0019030F" w:rsidP="0019030F">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60" w:name="bookmark1483"/>
      <w:r w:rsidRPr="0019030F">
        <w:rPr>
          <w:rFonts w:ascii="Times New Roman" w:hAnsi="Times New Roman"/>
          <w:sz w:val="28"/>
          <w:szCs w:val="28"/>
        </w:rPr>
        <w:t>5</w:t>
      </w:r>
      <w:bookmarkEnd w:id="60"/>
      <w:r w:rsidRPr="0019030F">
        <w:rPr>
          <w:rFonts w:ascii="Times New Roman" w:hAnsi="Times New Roman"/>
          <w:sz w:val="28"/>
          <w:szCs w:val="28"/>
        </w:rPr>
        <w:t>.</w:t>
      </w:r>
      <w:r w:rsidRPr="0019030F">
        <w:rPr>
          <w:rFonts w:ascii="Times New Roman" w:hAnsi="Times New Roman"/>
          <w:sz w:val="28"/>
          <w:szCs w:val="28"/>
        </w:rPr>
        <w:tab/>
        <w:t xml:space="preserve"> Phương án bồi thường, hỗ trợ, tái định cư</w:t>
      </w:r>
    </w:p>
    <w:p w14:paraId="17A9BD05"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Trường hợp hiện trạng khu đất chưa được giải phóng, thuyết minh phương án bồi thường, hỗ trợ, tái định cư đối với dự án đang được đề xuất theo quy định hiện hành.</w:t>
      </w:r>
    </w:p>
    <w:p w14:paraId="65C5347E" w14:textId="77777777" w:rsidR="0019030F" w:rsidRPr="0019030F" w:rsidRDefault="0019030F" w:rsidP="0019030F">
      <w:pPr>
        <w:pStyle w:val="Tiu50"/>
        <w:keepNext/>
        <w:keepLines/>
        <w:tabs>
          <w:tab w:val="left" w:pos="1139"/>
        </w:tabs>
        <w:adjustRightInd w:val="0"/>
        <w:snapToGrid w:val="0"/>
        <w:spacing w:after="120" w:line="240" w:lineRule="auto"/>
        <w:ind w:firstLine="720"/>
        <w:jc w:val="both"/>
        <w:outlineLvl w:val="9"/>
        <w:rPr>
          <w:rFonts w:ascii="Times New Roman" w:hAnsi="Times New Roman"/>
          <w:sz w:val="28"/>
          <w:szCs w:val="28"/>
        </w:rPr>
      </w:pPr>
      <w:bookmarkStart w:id="61" w:name="bookmark1485"/>
      <w:bookmarkStart w:id="62" w:name="bookmark1484"/>
      <w:bookmarkStart w:id="63" w:name="bookmark1486"/>
      <w:r w:rsidRPr="0019030F">
        <w:rPr>
          <w:rFonts w:ascii="Times New Roman" w:hAnsi="Times New Roman"/>
          <w:sz w:val="28"/>
          <w:szCs w:val="28"/>
          <w:shd w:val="clear" w:color="auto" w:fill="FFFFFF"/>
        </w:rPr>
        <w:t>I</w:t>
      </w:r>
      <w:bookmarkEnd w:id="61"/>
      <w:r w:rsidRPr="0019030F">
        <w:rPr>
          <w:rFonts w:ascii="Times New Roman" w:hAnsi="Times New Roman"/>
          <w:sz w:val="28"/>
          <w:szCs w:val="28"/>
          <w:shd w:val="clear" w:color="auto" w:fill="FFFFFF"/>
        </w:rPr>
        <w:t>II.</w:t>
      </w:r>
      <w:r w:rsidRPr="0019030F">
        <w:rPr>
          <w:rFonts w:ascii="Times New Roman" w:hAnsi="Times New Roman"/>
          <w:sz w:val="28"/>
          <w:szCs w:val="28"/>
        </w:rPr>
        <w:t xml:space="preserve"> THUYẾT MINH VỀ KỸ THUẬT</w:t>
      </w:r>
      <w:bookmarkEnd w:id="62"/>
      <w:bookmarkEnd w:id="63"/>
    </w:p>
    <w:p w14:paraId="597BB125"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1. Yêu cầu về phương án kỹ thuật, công nghệ, tiêu chuẩn chất lượng công trình, hệ thống cơ sở hạ tầng, sản phẩm, dịch vụ công được cung cấp</w:t>
      </w:r>
    </w:p>
    <w:p w14:paraId="7947BD71" w14:textId="77777777" w:rsidR="0019030F" w:rsidRPr="0019030F" w:rsidRDefault="0019030F" w:rsidP="0019030F">
      <w:pPr>
        <w:pStyle w:val="Vnbnnidung0"/>
        <w:tabs>
          <w:tab w:val="left" w:pos="823"/>
        </w:tabs>
        <w:adjustRightInd w:val="0"/>
        <w:snapToGrid w:val="0"/>
        <w:spacing w:after="120" w:line="240" w:lineRule="auto"/>
        <w:ind w:firstLine="720"/>
        <w:jc w:val="both"/>
        <w:rPr>
          <w:rFonts w:ascii="Times New Roman" w:hAnsi="Times New Roman"/>
          <w:sz w:val="28"/>
          <w:szCs w:val="28"/>
        </w:rPr>
      </w:pPr>
      <w:bookmarkStart w:id="64" w:name="bookmark1487"/>
      <w:r w:rsidRPr="0019030F">
        <w:rPr>
          <w:rFonts w:ascii="Times New Roman" w:hAnsi="Times New Roman"/>
          <w:sz w:val="28"/>
          <w:szCs w:val="28"/>
        </w:rPr>
        <w:t>-</w:t>
      </w:r>
      <w:bookmarkEnd w:id="64"/>
      <w:r w:rsidRPr="0019030F">
        <w:rPr>
          <w:rFonts w:ascii="Times New Roman" w:hAnsi="Times New Roman"/>
          <w:sz w:val="28"/>
          <w:szCs w:val="28"/>
        </w:rPr>
        <w:tab/>
        <w:t xml:space="preserve">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w:t>
      </w:r>
    </w:p>
    <w:p w14:paraId="503B928F" w14:textId="77777777" w:rsidR="0019030F" w:rsidRPr="0019030F" w:rsidRDefault="0019030F" w:rsidP="0019030F">
      <w:pPr>
        <w:pStyle w:val="Vnbnnidung0"/>
        <w:tabs>
          <w:tab w:val="left" w:pos="833"/>
        </w:tabs>
        <w:adjustRightInd w:val="0"/>
        <w:snapToGrid w:val="0"/>
        <w:spacing w:after="120" w:line="240" w:lineRule="auto"/>
        <w:ind w:firstLine="720"/>
        <w:jc w:val="both"/>
        <w:rPr>
          <w:rFonts w:ascii="Times New Roman" w:hAnsi="Times New Roman"/>
          <w:sz w:val="28"/>
          <w:szCs w:val="28"/>
        </w:rPr>
      </w:pPr>
      <w:bookmarkStart w:id="65" w:name="bookmark1488"/>
      <w:r w:rsidRPr="0019030F">
        <w:rPr>
          <w:rFonts w:ascii="Times New Roman" w:hAnsi="Times New Roman"/>
          <w:sz w:val="28"/>
          <w:szCs w:val="28"/>
        </w:rPr>
        <w:t>-</w:t>
      </w:r>
      <w:bookmarkEnd w:id="65"/>
      <w:r w:rsidRPr="0019030F">
        <w:rPr>
          <w:rFonts w:ascii="Times New Roman" w:hAnsi="Times New Roman"/>
          <w:sz w:val="28"/>
          <w:szCs w:val="28"/>
        </w:rPr>
        <w:tab/>
        <w:t xml:space="preserve"> Nêu cụ thể các yêu cầu về kỹ thuật, chất lượng công trình, hệ thống cơ sở hạ tầng của dự án, sản phẩm, dịch vụ công cung cấp thông qua chỉ số đánh giá chất lượng thực hiện dự án về mặt kỹ thuật.</w:t>
      </w:r>
    </w:p>
    <w:p w14:paraId="18725131" w14:textId="77777777" w:rsidR="0019030F" w:rsidRPr="0019030F" w:rsidRDefault="0019030F" w:rsidP="0019030F">
      <w:pPr>
        <w:pStyle w:val="Vnbnnidung0"/>
        <w:tabs>
          <w:tab w:val="left" w:pos="838"/>
        </w:tabs>
        <w:adjustRightInd w:val="0"/>
        <w:snapToGrid w:val="0"/>
        <w:spacing w:after="120" w:line="240" w:lineRule="auto"/>
        <w:ind w:firstLine="720"/>
        <w:jc w:val="both"/>
        <w:rPr>
          <w:rFonts w:ascii="Times New Roman" w:hAnsi="Times New Roman"/>
          <w:sz w:val="28"/>
          <w:szCs w:val="28"/>
        </w:rPr>
      </w:pPr>
      <w:bookmarkStart w:id="66" w:name="bookmark1489"/>
      <w:r w:rsidRPr="0019030F">
        <w:rPr>
          <w:rFonts w:ascii="Times New Roman" w:hAnsi="Times New Roman"/>
          <w:sz w:val="28"/>
          <w:szCs w:val="28"/>
        </w:rPr>
        <w:t>-</w:t>
      </w:r>
      <w:bookmarkEnd w:id="66"/>
      <w:r w:rsidRPr="0019030F">
        <w:rPr>
          <w:rFonts w:ascii="Times New Roman" w:hAnsi="Times New Roman"/>
          <w:sz w:val="28"/>
          <w:szCs w:val="28"/>
        </w:rPr>
        <w:tab/>
        <w:t xml:space="preserve"> Mô tả về phương án kỹ thuật, công nghệ được lựa chọn. Đây là cơ sở để tính toán tổng mức đầu tư của dự án. Nêu rõ việc nhà đầu tư được đề xuất phương án kỹ thuật, công nghệ khác đáp ứng chỉ số đánh giá chất lượng thực hiện dự án về mặt kỹ thuật và mang lại hiệu quả cao hơn cho dự án.</w:t>
      </w:r>
    </w:p>
    <w:p w14:paraId="74A18516" w14:textId="77777777" w:rsidR="0019030F" w:rsidRPr="0019030F" w:rsidRDefault="0019030F" w:rsidP="0019030F">
      <w:pPr>
        <w:pStyle w:val="Vnbnnidung0"/>
        <w:tabs>
          <w:tab w:val="left" w:pos="838"/>
        </w:tabs>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14:paraId="737B9759"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14:paraId="676A22FF"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Trường hợp khảo sát thị trường về một số yêu cầu, tiêu chuẩn kỹ thuật thực hiện dự án, phân tích kết quả khảo sát và nêu các nội dung được tiếp thu sau khi khảo sát.</w:t>
      </w:r>
    </w:p>
    <w:p w14:paraId="6DCD7F9A" w14:textId="77777777" w:rsidR="0019030F" w:rsidRPr="0019030F" w:rsidRDefault="0019030F" w:rsidP="0019030F">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67" w:name="bookmark1493"/>
      <w:r w:rsidRPr="0019030F">
        <w:rPr>
          <w:rFonts w:ascii="Times New Roman" w:hAnsi="Times New Roman"/>
          <w:sz w:val="28"/>
          <w:szCs w:val="28"/>
          <w:shd w:val="clear" w:color="auto" w:fill="FFFFFF"/>
        </w:rPr>
        <w:t>2</w:t>
      </w:r>
      <w:bookmarkEnd w:id="67"/>
      <w:r w:rsidRPr="0019030F">
        <w:rPr>
          <w:rFonts w:ascii="Times New Roman" w:hAnsi="Times New Roman"/>
          <w:sz w:val="28"/>
          <w:szCs w:val="28"/>
          <w:shd w:val="clear" w:color="auto" w:fill="FFFFFF"/>
        </w:rPr>
        <w:t>.</w:t>
      </w:r>
      <w:r w:rsidRPr="0019030F">
        <w:rPr>
          <w:rFonts w:ascii="Times New Roman" w:hAnsi="Times New Roman"/>
          <w:sz w:val="28"/>
          <w:szCs w:val="28"/>
        </w:rPr>
        <w:tab/>
        <w:t>Thiết kế cơ sở (không áp dụng đối với hợp đồng O&amp;M)</w:t>
      </w:r>
    </w:p>
    <w:p w14:paraId="7FA53785"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lastRenderedPageBreak/>
        <w:t>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14:paraId="004FDDD6" w14:textId="77777777" w:rsidR="0019030F" w:rsidRPr="0019030F" w:rsidRDefault="0019030F" w:rsidP="0019030F">
      <w:pPr>
        <w:pStyle w:val="Tiu50"/>
        <w:keepNext/>
        <w:keepLines/>
        <w:tabs>
          <w:tab w:val="left" w:pos="1117"/>
        </w:tabs>
        <w:adjustRightInd w:val="0"/>
        <w:snapToGrid w:val="0"/>
        <w:spacing w:after="120" w:line="240" w:lineRule="auto"/>
        <w:ind w:firstLine="720"/>
        <w:jc w:val="both"/>
        <w:outlineLvl w:val="9"/>
        <w:rPr>
          <w:rFonts w:ascii="Times New Roman" w:hAnsi="Times New Roman"/>
          <w:sz w:val="28"/>
          <w:szCs w:val="28"/>
        </w:rPr>
      </w:pPr>
      <w:bookmarkStart w:id="68" w:name="bookmark1495"/>
      <w:bookmarkStart w:id="69" w:name="bookmark1494"/>
      <w:bookmarkStart w:id="70" w:name="bookmark1496"/>
      <w:r w:rsidRPr="0019030F">
        <w:rPr>
          <w:rFonts w:ascii="Times New Roman" w:hAnsi="Times New Roman"/>
          <w:sz w:val="28"/>
          <w:szCs w:val="28"/>
          <w:shd w:val="clear" w:color="auto" w:fill="FFFFFF"/>
        </w:rPr>
        <w:t>I</w:t>
      </w:r>
      <w:bookmarkEnd w:id="68"/>
      <w:r w:rsidRPr="0019030F">
        <w:rPr>
          <w:rFonts w:ascii="Times New Roman" w:hAnsi="Times New Roman"/>
          <w:sz w:val="28"/>
          <w:szCs w:val="28"/>
          <w:shd w:val="clear" w:color="auto" w:fill="FFFFFF"/>
        </w:rPr>
        <w:t>V.</w:t>
      </w:r>
      <w:r w:rsidRPr="0019030F">
        <w:rPr>
          <w:rFonts w:ascii="Times New Roman" w:hAnsi="Times New Roman"/>
          <w:sz w:val="28"/>
          <w:szCs w:val="28"/>
        </w:rPr>
        <w:t xml:space="preserve"> PHÂN TÍCH HIỆU QUẢ KINH TẾ - XÃ HỘI CỦA DỰ ÁN; TÁC ĐỘNG VỀ MÔI TRƯỜNG, XÃ HỘI VÀ QUỐC PHÒNG, AN NINH</w:t>
      </w:r>
      <w:bookmarkEnd w:id="69"/>
      <w:bookmarkEnd w:id="70"/>
    </w:p>
    <w:p w14:paraId="12FDF93E" w14:textId="77777777" w:rsidR="0019030F" w:rsidRPr="0019030F" w:rsidRDefault="0019030F" w:rsidP="0019030F">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71" w:name="bookmark1497"/>
      <w:r w:rsidRPr="0019030F">
        <w:rPr>
          <w:rFonts w:ascii="Times New Roman" w:hAnsi="Times New Roman"/>
          <w:sz w:val="28"/>
          <w:szCs w:val="28"/>
        </w:rPr>
        <w:t>1</w:t>
      </w:r>
      <w:bookmarkEnd w:id="71"/>
      <w:r w:rsidRPr="0019030F">
        <w:rPr>
          <w:rFonts w:ascii="Times New Roman" w:hAnsi="Times New Roman"/>
          <w:sz w:val="28"/>
          <w:szCs w:val="28"/>
        </w:rPr>
        <w:t>. Xác định các yếu tố chi phí và lợi ích về mặt kinh tế - xã hội</w:t>
      </w:r>
    </w:p>
    <w:p w14:paraId="344F703B"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Xác định chi tiết các yếu tố chi phí và lợi ích về mặt kinh tế - xã hội của dự án theo các nhóm yếu tố dưới đây:</w:t>
      </w:r>
    </w:p>
    <w:p w14:paraId="66914BD3" w14:textId="77777777" w:rsidR="0019030F" w:rsidRPr="0019030F" w:rsidRDefault="0019030F" w:rsidP="0019030F">
      <w:pPr>
        <w:pStyle w:val="Vnbnnidung0"/>
        <w:tabs>
          <w:tab w:val="left" w:pos="834"/>
        </w:tabs>
        <w:adjustRightInd w:val="0"/>
        <w:snapToGrid w:val="0"/>
        <w:spacing w:after="120" w:line="240" w:lineRule="auto"/>
        <w:ind w:firstLine="720"/>
        <w:jc w:val="both"/>
        <w:rPr>
          <w:rFonts w:ascii="Times New Roman" w:hAnsi="Times New Roman"/>
          <w:sz w:val="28"/>
          <w:szCs w:val="28"/>
        </w:rPr>
      </w:pPr>
      <w:bookmarkStart w:id="72" w:name="bookmark1498"/>
      <w:r w:rsidRPr="0019030F">
        <w:rPr>
          <w:rFonts w:ascii="Times New Roman" w:hAnsi="Times New Roman"/>
          <w:sz w:val="28"/>
          <w:szCs w:val="28"/>
        </w:rPr>
        <w:t>-</w:t>
      </w:r>
      <w:bookmarkEnd w:id="72"/>
      <w:r w:rsidRPr="0019030F">
        <w:rPr>
          <w:rFonts w:ascii="Times New Roman" w:hAnsi="Times New Roman"/>
          <w:sz w:val="28"/>
          <w:szCs w:val="28"/>
        </w:rPr>
        <w:tab/>
        <w:t xml:space="preserve"> Nhóm yếu tố có thể định lượng và quy đổi được thành tiền (được sử dụng để tính toán các chỉ tiêu phân tích hiệu quả kinh tế - xã hội của dự án).</w:t>
      </w:r>
    </w:p>
    <w:p w14:paraId="6F16B923"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73" w:name="bookmark1499"/>
      <w:r w:rsidRPr="0019030F">
        <w:rPr>
          <w:rFonts w:ascii="Times New Roman" w:hAnsi="Times New Roman"/>
          <w:sz w:val="28"/>
          <w:szCs w:val="28"/>
        </w:rPr>
        <w:t>-</w:t>
      </w:r>
      <w:bookmarkEnd w:id="73"/>
      <w:r w:rsidRPr="0019030F">
        <w:rPr>
          <w:rFonts w:ascii="Times New Roman" w:hAnsi="Times New Roman"/>
          <w:sz w:val="28"/>
          <w:szCs w:val="28"/>
        </w:rPr>
        <w:t xml:space="preserve"> Nhóm yếu tố có thể định lượng nhưng không định giá được (ví dụ: Lợi ích do cải thiện về môi trường, lợi ích do thúc đẩy tăng trưởng kinh tế, gia tăng việc làm...).</w:t>
      </w:r>
    </w:p>
    <w:p w14:paraId="55C96B99"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74" w:name="bookmark1500"/>
      <w:r w:rsidRPr="0019030F">
        <w:rPr>
          <w:rFonts w:ascii="Times New Roman" w:hAnsi="Times New Roman"/>
          <w:sz w:val="28"/>
          <w:szCs w:val="28"/>
        </w:rPr>
        <w:t>-</w:t>
      </w:r>
      <w:bookmarkEnd w:id="74"/>
      <w:r w:rsidRPr="0019030F">
        <w:rPr>
          <w:rFonts w:ascii="Times New Roman" w:hAnsi="Times New Roman"/>
          <w:sz w:val="28"/>
          <w:szCs w:val="28"/>
        </w:rPr>
        <w:t xml:space="preserve"> Nhóm yếu tố chỉ có thể định tính (ví dụ: Lợi ích do tăng tính kết nối giữa các vùng sản xuất và đầu mối tiêu thụ, cải thiện chất lượng cuộc sống của người dân vùng dự án...).</w:t>
      </w:r>
    </w:p>
    <w:p w14:paraId="2B31BE66" w14:textId="77777777" w:rsidR="0019030F" w:rsidRPr="0019030F" w:rsidRDefault="0019030F" w:rsidP="0019030F">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75" w:name="bookmark1501"/>
      <w:r w:rsidRPr="0019030F">
        <w:rPr>
          <w:rFonts w:ascii="Times New Roman" w:hAnsi="Times New Roman"/>
          <w:sz w:val="28"/>
          <w:szCs w:val="28"/>
        </w:rPr>
        <w:t>2</w:t>
      </w:r>
      <w:bookmarkEnd w:id="75"/>
      <w:r w:rsidRPr="0019030F">
        <w:rPr>
          <w:rFonts w:ascii="Times New Roman" w:hAnsi="Times New Roman"/>
          <w:sz w:val="28"/>
          <w:szCs w:val="28"/>
        </w:rPr>
        <w:t>.</w:t>
      </w:r>
      <w:r w:rsidRPr="0019030F">
        <w:rPr>
          <w:rFonts w:ascii="Times New Roman" w:hAnsi="Times New Roman"/>
          <w:sz w:val="28"/>
          <w:szCs w:val="28"/>
        </w:rPr>
        <w:tab/>
        <w:t>Các chỉ tiêu phân tích hiệu quả kinh tế - xã hội của dự án</w:t>
      </w:r>
    </w:p>
    <w:p w14:paraId="2E622586" w14:textId="77777777" w:rsidR="0019030F" w:rsidRPr="0019030F" w:rsidRDefault="0019030F" w:rsidP="0019030F">
      <w:pPr>
        <w:pStyle w:val="Vnbnnidung0"/>
        <w:tabs>
          <w:tab w:val="left" w:pos="992"/>
        </w:tabs>
        <w:adjustRightInd w:val="0"/>
        <w:snapToGrid w:val="0"/>
        <w:spacing w:after="120" w:line="240" w:lineRule="auto"/>
        <w:ind w:firstLine="720"/>
        <w:jc w:val="both"/>
        <w:rPr>
          <w:rFonts w:ascii="Times New Roman" w:hAnsi="Times New Roman"/>
          <w:sz w:val="28"/>
          <w:szCs w:val="28"/>
        </w:rPr>
      </w:pPr>
      <w:bookmarkStart w:id="76" w:name="bookmark1502"/>
      <w:r w:rsidRPr="0019030F">
        <w:rPr>
          <w:rFonts w:ascii="Times New Roman" w:hAnsi="Times New Roman"/>
          <w:sz w:val="28"/>
          <w:szCs w:val="28"/>
          <w:shd w:val="clear" w:color="auto" w:fill="FFFFFF"/>
        </w:rPr>
        <w:t>a</w:t>
      </w:r>
      <w:bookmarkEnd w:id="76"/>
      <w:r w:rsidRPr="0019030F">
        <w:rPr>
          <w:rFonts w:ascii="Times New Roman" w:hAnsi="Times New Roman"/>
          <w:sz w:val="28"/>
          <w:szCs w:val="28"/>
          <w:shd w:val="clear" w:color="auto" w:fill="FFFFFF"/>
        </w:rPr>
        <w:t>)</w:t>
      </w:r>
      <w:r w:rsidRPr="0019030F">
        <w:rPr>
          <w:rFonts w:ascii="Times New Roman" w:hAnsi="Times New Roman"/>
          <w:sz w:val="28"/>
          <w:szCs w:val="28"/>
        </w:rPr>
        <w:tab/>
        <w:t>Giá trị hiện tại ròng kinh tế (ENPV)</w:t>
      </w:r>
    </w:p>
    <w:p w14:paraId="064650B0"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ENPV là hiệu số giữa tổng lợi ích mang lại trừ đi tổng chi phí bỏ ra trong thời gian tính toán kinh tế, được quy đổi về hiện tại. Để đảm bảo dự án đạt hiệu quả kinh tế - xã hội, ENPV phải dương (&gt;0) và được tính theo công thức sau:</w:t>
      </w:r>
    </w:p>
    <w:p w14:paraId="52921C98" w14:textId="77777777" w:rsidR="0019030F" w:rsidRPr="0019030F" w:rsidRDefault="0019030F" w:rsidP="0019030F">
      <w:pPr>
        <w:adjustRightInd w:val="0"/>
        <w:snapToGrid w:val="0"/>
        <w:spacing w:after="120"/>
        <w:jc w:val="center"/>
        <w:rPr>
          <w:sz w:val="28"/>
          <w:szCs w:val="28"/>
        </w:rPr>
      </w:pPr>
      <w:r w:rsidRPr="0019030F">
        <w:rPr>
          <w:noProof/>
          <w:sz w:val="28"/>
          <w:szCs w:val="28"/>
          <w:lang w:eastAsia="en-US"/>
        </w:rPr>
        <w:drawing>
          <wp:inline distT="0" distB="0" distL="0" distR="0" wp14:anchorId="64FF03DB" wp14:editId="2643C95E">
            <wp:extent cx="2057400" cy="493222"/>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0058" cy="505846"/>
                    </a:xfrm>
                    <a:prstGeom prst="rect">
                      <a:avLst/>
                    </a:prstGeom>
                    <a:noFill/>
                    <a:ln>
                      <a:noFill/>
                    </a:ln>
                  </pic:spPr>
                </pic:pic>
              </a:graphicData>
            </a:graphic>
          </wp:inline>
        </w:drawing>
      </w:r>
    </w:p>
    <w:p w14:paraId="4A5FD6F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Trong đó:</w:t>
      </w:r>
    </w:p>
    <w:p w14:paraId="59C5F90C"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B</w:t>
      </w:r>
      <w:r w:rsidRPr="0019030F">
        <w:rPr>
          <w:rFonts w:ascii="Times New Roman" w:hAnsi="Times New Roman"/>
          <w:sz w:val="28"/>
          <w:szCs w:val="28"/>
          <w:vertAlign w:val="subscript"/>
        </w:rPr>
        <w:t>t</w:t>
      </w:r>
      <w:r w:rsidRPr="0019030F">
        <w:rPr>
          <w:rFonts w:ascii="Times New Roman" w:hAnsi="Times New Roman"/>
          <w:sz w:val="28"/>
          <w:szCs w:val="28"/>
        </w:rPr>
        <w:t>: lợi ích năm thứ t;</w:t>
      </w:r>
    </w:p>
    <w:p w14:paraId="1AF03A39"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w:t>
      </w:r>
      <w:r w:rsidRPr="0019030F">
        <w:rPr>
          <w:rFonts w:ascii="Times New Roman" w:hAnsi="Times New Roman"/>
          <w:sz w:val="28"/>
          <w:szCs w:val="28"/>
          <w:vertAlign w:val="subscript"/>
        </w:rPr>
        <w:t>t</w:t>
      </w:r>
      <w:r w:rsidRPr="0019030F">
        <w:rPr>
          <w:rFonts w:ascii="Times New Roman" w:hAnsi="Times New Roman"/>
          <w:sz w:val="28"/>
          <w:szCs w:val="28"/>
        </w:rPr>
        <w:t>: chi phí năm thứ t;</w:t>
      </w:r>
    </w:p>
    <w:p w14:paraId="0CF64FA9"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 năm trong vòng đời dự án (0, 1, 2,..., n);</w:t>
      </w:r>
    </w:p>
    <w:p w14:paraId="605ACDA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n: số năm hoạt động của dự án (thời gian hợp đồng dự án);</w:t>
      </w:r>
    </w:p>
    <w:p w14:paraId="16904F8B"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r</w:t>
      </w:r>
      <w:r w:rsidRPr="0019030F">
        <w:rPr>
          <w:rFonts w:ascii="Times New Roman" w:hAnsi="Times New Roman"/>
          <w:sz w:val="28"/>
          <w:szCs w:val="28"/>
          <w:vertAlign w:val="subscript"/>
        </w:rPr>
        <w:t>e</w:t>
      </w:r>
      <w:r w:rsidRPr="0019030F">
        <w:rPr>
          <w:rFonts w:ascii="Times New Roman" w:hAnsi="Times New Roman"/>
          <w:sz w:val="28"/>
          <w:szCs w:val="28"/>
        </w:rPr>
        <w:t>: tỷ suất chiết khấu kinh tế của dự án. Giá trị r</w:t>
      </w:r>
      <w:r w:rsidRPr="0019030F">
        <w:rPr>
          <w:rFonts w:ascii="Times New Roman" w:hAnsi="Times New Roman"/>
          <w:sz w:val="28"/>
          <w:szCs w:val="28"/>
          <w:vertAlign w:val="subscript"/>
        </w:rPr>
        <w:t>e</w:t>
      </w:r>
      <w:r w:rsidRPr="0019030F">
        <w:rPr>
          <w:rFonts w:ascii="Times New Roman" w:hAnsi="Times New Roman"/>
          <w:sz w:val="28"/>
          <w:szCs w:val="28"/>
        </w:rPr>
        <w:t xml:space="preserve"> được xác định theo quy định của từng ngành. Trường hợp chưa được quy định cụ thể thì đơn vị lập BCNCKT có thể tham khảo giá trị r</w:t>
      </w:r>
      <w:r w:rsidRPr="0019030F">
        <w:rPr>
          <w:rFonts w:ascii="Times New Roman" w:hAnsi="Times New Roman"/>
          <w:sz w:val="28"/>
          <w:szCs w:val="28"/>
          <w:vertAlign w:val="subscript"/>
        </w:rPr>
        <w:t>e</w:t>
      </w:r>
      <w:r w:rsidRPr="0019030F">
        <w:rPr>
          <w:rFonts w:ascii="Times New Roman" w:hAnsi="Times New Roman"/>
          <w:sz w:val="28"/>
          <w:szCs w:val="28"/>
        </w:rPr>
        <w:t>=10% hoặc đề xuất giá trị tính toán khác nhưng cần có thuyết minh về lý do lựa chọn giá trị đó.</w:t>
      </w:r>
    </w:p>
    <w:p w14:paraId="39485319" w14:textId="77777777" w:rsidR="0019030F" w:rsidRPr="0019030F" w:rsidRDefault="0019030F" w:rsidP="0019030F">
      <w:pPr>
        <w:pStyle w:val="Vnbnnidung0"/>
        <w:tabs>
          <w:tab w:val="left" w:pos="1011"/>
        </w:tabs>
        <w:adjustRightInd w:val="0"/>
        <w:snapToGrid w:val="0"/>
        <w:spacing w:after="120" w:line="240" w:lineRule="auto"/>
        <w:ind w:firstLine="720"/>
        <w:jc w:val="both"/>
        <w:rPr>
          <w:rFonts w:ascii="Times New Roman" w:hAnsi="Times New Roman"/>
          <w:sz w:val="28"/>
          <w:szCs w:val="28"/>
        </w:rPr>
      </w:pPr>
      <w:bookmarkStart w:id="77" w:name="bookmark1503"/>
      <w:r w:rsidRPr="0019030F">
        <w:rPr>
          <w:rFonts w:ascii="Times New Roman" w:hAnsi="Times New Roman"/>
          <w:sz w:val="28"/>
          <w:szCs w:val="28"/>
          <w:shd w:val="clear" w:color="auto" w:fill="FFFFFF"/>
        </w:rPr>
        <w:t>b</w:t>
      </w:r>
      <w:bookmarkEnd w:id="77"/>
      <w:r w:rsidRPr="0019030F">
        <w:rPr>
          <w:rFonts w:ascii="Times New Roman" w:hAnsi="Times New Roman"/>
          <w:sz w:val="28"/>
          <w:szCs w:val="28"/>
          <w:shd w:val="clear" w:color="auto" w:fill="FFFFFF"/>
        </w:rPr>
        <w:t>)</w:t>
      </w:r>
      <w:r w:rsidRPr="0019030F">
        <w:rPr>
          <w:rFonts w:ascii="Times New Roman" w:hAnsi="Times New Roman"/>
          <w:sz w:val="28"/>
          <w:szCs w:val="28"/>
        </w:rPr>
        <w:t xml:space="preserve"> Tỷ số lợi ích trên chi phí về kinh tế (BCR)</w:t>
      </w:r>
    </w:p>
    <w:p w14:paraId="26A8CA7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lastRenderedPageBreak/>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14:paraId="346CE02C" w14:textId="77777777" w:rsidR="0019030F" w:rsidRPr="0019030F" w:rsidRDefault="0019030F" w:rsidP="0019030F">
      <w:pPr>
        <w:pStyle w:val="Vnbnnidung0"/>
        <w:adjustRightInd w:val="0"/>
        <w:snapToGrid w:val="0"/>
        <w:spacing w:after="120" w:line="240" w:lineRule="auto"/>
        <w:ind w:firstLine="0"/>
        <w:jc w:val="center"/>
        <w:rPr>
          <w:rFonts w:ascii="Times New Roman" w:hAnsi="Times New Roman"/>
          <w:sz w:val="28"/>
          <w:szCs w:val="28"/>
        </w:rPr>
      </w:pPr>
      <w:r w:rsidRPr="0019030F">
        <w:rPr>
          <w:rFonts w:ascii="Times New Roman" w:hAnsi="Times New Roman"/>
          <w:noProof/>
          <w:sz w:val="28"/>
          <w:szCs w:val="28"/>
        </w:rPr>
        <w:drawing>
          <wp:inline distT="0" distB="0" distL="0" distR="0" wp14:anchorId="1190E8B4" wp14:editId="7F3BF4CA">
            <wp:extent cx="1371600" cy="76897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23" cy="799602"/>
                    </a:xfrm>
                    <a:prstGeom prst="rect">
                      <a:avLst/>
                    </a:prstGeom>
                    <a:noFill/>
                    <a:ln>
                      <a:noFill/>
                    </a:ln>
                  </pic:spPr>
                </pic:pic>
              </a:graphicData>
            </a:graphic>
          </wp:inline>
        </w:drawing>
      </w:r>
    </w:p>
    <w:p w14:paraId="4FE0CBC1"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Trong đó: B</w:t>
      </w:r>
      <w:r w:rsidRPr="0019030F">
        <w:rPr>
          <w:rFonts w:ascii="Times New Roman" w:hAnsi="Times New Roman"/>
          <w:sz w:val="28"/>
          <w:szCs w:val="28"/>
          <w:vertAlign w:val="subscript"/>
        </w:rPr>
        <w:t>t</w:t>
      </w:r>
      <w:r w:rsidRPr="0019030F">
        <w:rPr>
          <w:rFonts w:ascii="Times New Roman" w:hAnsi="Times New Roman"/>
          <w:sz w:val="28"/>
          <w:szCs w:val="28"/>
        </w:rPr>
        <w:t>, C</w:t>
      </w:r>
      <w:r w:rsidRPr="0019030F">
        <w:rPr>
          <w:rFonts w:ascii="Times New Roman" w:hAnsi="Times New Roman"/>
          <w:sz w:val="28"/>
          <w:szCs w:val="28"/>
          <w:vertAlign w:val="subscript"/>
        </w:rPr>
        <w:t>t</w:t>
      </w:r>
      <w:r w:rsidRPr="0019030F">
        <w:rPr>
          <w:rFonts w:ascii="Times New Roman" w:hAnsi="Times New Roman"/>
          <w:sz w:val="28"/>
          <w:szCs w:val="28"/>
        </w:rPr>
        <w:t>, t, n, r</w:t>
      </w:r>
      <w:r w:rsidRPr="0019030F">
        <w:rPr>
          <w:rFonts w:ascii="Times New Roman" w:hAnsi="Times New Roman"/>
          <w:sz w:val="28"/>
          <w:szCs w:val="28"/>
          <w:vertAlign w:val="subscript"/>
        </w:rPr>
        <w:t>e</w:t>
      </w:r>
      <w:r w:rsidRPr="0019030F">
        <w:rPr>
          <w:rFonts w:ascii="Times New Roman" w:hAnsi="Times New Roman"/>
          <w:sz w:val="28"/>
          <w:szCs w:val="28"/>
        </w:rPr>
        <w:t xml:space="preserve"> có ý nghĩa tương tự như trong công thức tính ENPV nêu trên.</w:t>
      </w:r>
    </w:p>
    <w:p w14:paraId="7DF587CC" w14:textId="77777777" w:rsidR="0019030F" w:rsidRPr="0019030F" w:rsidRDefault="0019030F" w:rsidP="0019030F">
      <w:pPr>
        <w:pStyle w:val="Vnbnnidung0"/>
        <w:tabs>
          <w:tab w:val="left" w:pos="1002"/>
        </w:tabs>
        <w:adjustRightInd w:val="0"/>
        <w:snapToGrid w:val="0"/>
        <w:spacing w:after="120" w:line="240" w:lineRule="auto"/>
        <w:ind w:firstLine="720"/>
        <w:jc w:val="both"/>
        <w:rPr>
          <w:rFonts w:ascii="Times New Roman" w:hAnsi="Times New Roman"/>
          <w:sz w:val="28"/>
          <w:szCs w:val="28"/>
        </w:rPr>
      </w:pPr>
      <w:bookmarkStart w:id="78" w:name="bookmark1506"/>
      <w:r w:rsidRPr="0019030F">
        <w:rPr>
          <w:rFonts w:ascii="Times New Roman" w:hAnsi="Times New Roman"/>
          <w:sz w:val="28"/>
          <w:szCs w:val="28"/>
          <w:shd w:val="clear" w:color="auto" w:fill="FFFFFF"/>
        </w:rPr>
        <w:t>c</w:t>
      </w:r>
      <w:bookmarkEnd w:id="78"/>
      <w:r w:rsidRPr="0019030F">
        <w:rPr>
          <w:rFonts w:ascii="Times New Roman" w:hAnsi="Times New Roman"/>
          <w:sz w:val="28"/>
          <w:szCs w:val="28"/>
          <w:shd w:val="clear" w:color="auto" w:fill="FFFFFF"/>
        </w:rPr>
        <w:t>)</w:t>
      </w:r>
      <w:r w:rsidRPr="0019030F">
        <w:rPr>
          <w:rFonts w:ascii="Times New Roman" w:hAnsi="Times New Roman"/>
          <w:sz w:val="28"/>
          <w:szCs w:val="28"/>
        </w:rPr>
        <w:tab/>
        <w:t>Tỷ suất nội hoàn kinh tế (EIRR)</w:t>
      </w:r>
    </w:p>
    <w:p w14:paraId="4F67916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Tỷ suất nội hoàn kinh tế là tỷ suất chiết khấu kinh tế tối đa để dự án thu hồi nguồn vốn đầu tư và chi phí vận hành, đạt được sự hòa vốn. EIRR bằng giá trị tỷ suất chiết khấu (r</w:t>
      </w:r>
      <w:r w:rsidRPr="0019030F">
        <w:rPr>
          <w:rFonts w:ascii="Times New Roman" w:hAnsi="Times New Roman"/>
          <w:sz w:val="28"/>
          <w:szCs w:val="28"/>
          <w:vertAlign w:val="subscript"/>
        </w:rPr>
        <w:t>e</w:t>
      </w:r>
      <w:r w:rsidRPr="0019030F">
        <w:rPr>
          <w:rFonts w:ascii="Times New Roman" w:hAnsi="Times New Roman"/>
          <w:sz w:val="28"/>
          <w:szCs w:val="28"/>
        </w:rPr>
        <w:t>) trong trường hợp ENPV = 0 và được xác định thông qua việc giải phương trình sau:</w:t>
      </w:r>
    </w:p>
    <w:p w14:paraId="5341CC4C" w14:textId="77777777" w:rsidR="0019030F" w:rsidRPr="0019030F" w:rsidRDefault="0019030F" w:rsidP="0019030F">
      <w:pPr>
        <w:pStyle w:val="Vnbnnidung0"/>
        <w:adjustRightInd w:val="0"/>
        <w:snapToGrid w:val="0"/>
        <w:spacing w:after="120" w:line="240" w:lineRule="auto"/>
        <w:ind w:firstLine="0"/>
        <w:jc w:val="center"/>
        <w:rPr>
          <w:rFonts w:ascii="Times New Roman" w:hAnsi="Times New Roman"/>
          <w:iCs/>
          <w:sz w:val="28"/>
          <w:szCs w:val="28"/>
        </w:rPr>
      </w:pPr>
      <w:r w:rsidRPr="0019030F">
        <w:rPr>
          <w:rFonts w:ascii="Times New Roman" w:hAnsi="Times New Roman"/>
          <w:noProof/>
          <w:sz w:val="28"/>
          <w:szCs w:val="28"/>
        </w:rPr>
        <w:drawing>
          <wp:inline distT="0" distB="0" distL="0" distR="0" wp14:anchorId="3A2ADA73" wp14:editId="190B4B5E">
            <wp:extent cx="2590800" cy="379812"/>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444" cy="402483"/>
                    </a:xfrm>
                    <a:prstGeom prst="rect">
                      <a:avLst/>
                    </a:prstGeom>
                    <a:noFill/>
                    <a:ln>
                      <a:noFill/>
                    </a:ln>
                  </pic:spPr>
                </pic:pic>
              </a:graphicData>
            </a:graphic>
          </wp:inline>
        </w:drawing>
      </w:r>
    </w:p>
    <w:p w14:paraId="1E475C1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Trong đó: B</w:t>
      </w:r>
      <w:r w:rsidRPr="0019030F">
        <w:rPr>
          <w:rFonts w:ascii="Times New Roman" w:hAnsi="Times New Roman"/>
          <w:sz w:val="28"/>
          <w:szCs w:val="28"/>
          <w:vertAlign w:val="subscript"/>
        </w:rPr>
        <w:t>t</w:t>
      </w:r>
      <w:r w:rsidRPr="0019030F">
        <w:rPr>
          <w:rFonts w:ascii="Times New Roman" w:hAnsi="Times New Roman"/>
          <w:sz w:val="28"/>
          <w:szCs w:val="28"/>
        </w:rPr>
        <w:t>, C</w:t>
      </w:r>
      <w:r w:rsidRPr="0019030F">
        <w:rPr>
          <w:rFonts w:ascii="Times New Roman" w:hAnsi="Times New Roman"/>
          <w:sz w:val="28"/>
          <w:szCs w:val="28"/>
          <w:vertAlign w:val="subscript"/>
        </w:rPr>
        <w:t>t</w:t>
      </w:r>
      <w:r w:rsidRPr="0019030F">
        <w:rPr>
          <w:rFonts w:ascii="Times New Roman" w:hAnsi="Times New Roman"/>
          <w:sz w:val="28"/>
          <w:szCs w:val="28"/>
        </w:rPr>
        <w:t>, t, n có ý nghĩa tương tự như trong công thức tính ENPV nêu trên.</w:t>
      </w:r>
    </w:p>
    <w:p w14:paraId="32A3FDE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14:paraId="58512957" w14:textId="77777777" w:rsidR="0019030F" w:rsidRPr="0019030F" w:rsidRDefault="0019030F" w:rsidP="0019030F">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79" w:name="bookmark1507"/>
      <w:r w:rsidRPr="0019030F">
        <w:rPr>
          <w:rFonts w:ascii="Times New Roman" w:hAnsi="Times New Roman"/>
          <w:sz w:val="28"/>
          <w:szCs w:val="28"/>
          <w:shd w:val="clear" w:color="auto" w:fill="FFFFFF"/>
        </w:rPr>
        <w:t>3</w:t>
      </w:r>
      <w:bookmarkEnd w:id="79"/>
      <w:r w:rsidRPr="0019030F">
        <w:rPr>
          <w:rFonts w:ascii="Times New Roman" w:hAnsi="Times New Roman"/>
          <w:sz w:val="28"/>
          <w:szCs w:val="28"/>
          <w:shd w:val="clear" w:color="auto" w:fill="FFFFFF"/>
        </w:rPr>
        <w:t xml:space="preserve">. </w:t>
      </w:r>
      <w:r w:rsidRPr="0019030F">
        <w:rPr>
          <w:rFonts w:ascii="Times New Roman" w:hAnsi="Times New Roman"/>
          <w:sz w:val="28"/>
          <w:szCs w:val="28"/>
        </w:rPr>
        <w:t>Kết luận về hiệu quả kinh tế - xã hội của dự án</w:t>
      </w:r>
    </w:p>
    <w:p w14:paraId="3CABC9F2"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Trên cơ sở phân tích theo hướng dẫn nêu trên, BCNCKT nêu kết luận về hiệu quả kinh tế - xã hội của dự án.</w:t>
      </w:r>
    </w:p>
    <w:p w14:paraId="256F0C80"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14:paraId="303F5E32"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shd w:val="clear" w:color="auto" w:fill="FFFFFF"/>
        </w:rPr>
        <w:tab/>
        <w:t xml:space="preserve">4. </w:t>
      </w:r>
      <w:r w:rsidRPr="0019030F">
        <w:rPr>
          <w:rFonts w:ascii="Times New Roman" w:hAnsi="Times New Roman"/>
          <w:sz w:val="28"/>
          <w:szCs w:val="28"/>
        </w:rPr>
        <w:t>Tác động môi trường, xã hội, quốc phòng, an ninh của dự án</w:t>
      </w:r>
    </w:p>
    <w:p w14:paraId="0A0D79E3" w14:textId="77777777" w:rsidR="0019030F" w:rsidRPr="0019030F" w:rsidRDefault="0019030F" w:rsidP="0019030F">
      <w:pPr>
        <w:pStyle w:val="Vnbnnidung0"/>
        <w:tabs>
          <w:tab w:val="left" w:pos="820"/>
        </w:tabs>
        <w:adjustRightInd w:val="0"/>
        <w:snapToGrid w:val="0"/>
        <w:spacing w:after="120" w:line="240" w:lineRule="auto"/>
        <w:ind w:firstLine="720"/>
        <w:jc w:val="both"/>
        <w:rPr>
          <w:rFonts w:ascii="Times New Roman" w:hAnsi="Times New Roman"/>
          <w:sz w:val="28"/>
          <w:szCs w:val="28"/>
        </w:rPr>
      </w:pPr>
      <w:bookmarkStart w:id="80" w:name="bookmark1509"/>
      <w:r w:rsidRPr="0019030F">
        <w:rPr>
          <w:rFonts w:ascii="Times New Roman" w:hAnsi="Times New Roman"/>
          <w:sz w:val="28"/>
          <w:szCs w:val="28"/>
        </w:rPr>
        <w:t>-</w:t>
      </w:r>
      <w:bookmarkEnd w:id="80"/>
      <w:r w:rsidRPr="0019030F">
        <w:rPr>
          <w:rFonts w:ascii="Times New Roman" w:hAnsi="Times New Roman"/>
          <w:sz w:val="28"/>
          <w:szCs w:val="28"/>
        </w:rPr>
        <w:tab/>
        <w:t xml:space="preserve">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14:paraId="4209A526" w14:textId="77777777" w:rsidR="0019030F" w:rsidRPr="0019030F" w:rsidRDefault="0019030F" w:rsidP="0019030F">
      <w:pPr>
        <w:pStyle w:val="Vnbnnidung0"/>
        <w:tabs>
          <w:tab w:val="left" w:pos="815"/>
        </w:tabs>
        <w:adjustRightInd w:val="0"/>
        <w:snapToGrid w:val="0"/>
        <w:spacing w:after="120" w:line="240" w:lineRule="auto"/>
        <w:ind w:firstLine="720"/>
        <w:jc w:val="both"/>
        <w:rPr>
          <w:rFonts w:ascii="Times New Roman" w:hAnsi="Times New Roman"/>
          <w:sz w:val="28"/>
          <w:szCs w:val="28"/>
        </w:rPr>
      </w:pPr>
      <w:bookmarkStart w:id="81" w:name="bookmark1510"/>
      <w:r w:rsidRPr="0019030F">
        <w:rPr>
          <w:rFonts w:ascii="Times New Roman" w:hAnsi="Times New Roman"/>
          <w:sz w:val="28"/>
          <w:szCs w:val="28"/>
        </w:rPr>
        <w:lastRenderedPageBreak/>
        <w:t>-</w:t>
      </w:r>
      <w:bookmarkEnd w:id="81"/>
      <w:r w:rsidRPr="0019030F">
        <w:rPr>
          <w:rFonts w:ascii="Times New Roman" w:hAnsi="Times New Roman"/>
          <w:sz w:val="28"/>
          <w:szCs w:val="28"/>
        </w:rPr>
        <w:tab/>
        <w:t xml:space="preserve"> Thuyết minh yếu tố tác động đến xã hội trong quá trình thực hiện dự án như hỗ trợ tái định cư, bình đẳng giới, lao động, tạo việc làm... và các biện pháp giảm thiểu tác động tiêu cực.</w:t>
      </w:r>
    </w:p>
    <w:p w14:paraId="071178AD" w14:textId="77777777" w:rsidR="0019030F" w:rsidRPr="0019030F" w:rsidRDefault="0019030F" w:rsidP="0019030F">
      <w:pPr>
        <w:pStyle w:val="Vnbnnidung0"/>
        <w:tabs>
          <w:tab w:val="left" w:pos="815"/>
        </w:tabs>
        <w:adjustRightInd w:val="0"/>
        <w:snapToGrid w:val="0"/>
        <w:spacing w:after="120" w:line="240" w:lineRule="auto"/>
        <w:ind w:firstLine="720"/>
        <w:jc w:val="both"/>
        <w:rPr>
          <w:rFonts w:ascii="Times New Roman" w:hAnsi="Times New Roman"/>
          <w:sz w:val="28"/>
          <w:szCs w:val="28"/>
        </w:rPr>
      </w:pPr>
      <w:bookmarkStart w:id="82" w:name="bookmark1511"/>
      <w:r w:rsidRPr="0019030F">
        <w:rPr>
          <w:rFonts w:ascii="Times New Roman" w:hAnsi="Times New Roman"/>
          <w:sz w:val="28"/>
          <w:szCs w:val="28"/>
        </w:rPr>
        <w:t>-</w:t>
      </w:r>
      <w:bookmarkEnd w:id="82"/>
      <w:r w:rsidRPr="0019030F">
        <w:rPr>
          <w:rFonts w:ascii="Times New Roman" w:hAnsi="Times New Roman"/>
          <w:sz w:val="28"/>
          <w:szCs w:val="28"/>
        </w:rPr>
        <w:tab/>
        <w:t xml:space="preserve">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14:paraId="444F3E78" w14:textId="77777777" w:rsidR="0019030F" w:rsidRPr="0019030F" w:rsidRDefault="0019030F" w:rsidP="0019030F">
      <w:pPr>
        <w:pStyle w:val="Tiu50"/>
        <w:keepNext/>
        <w:keepLines/>
        <w:tabs>
          <w:tab w:val="left" w:pos="997"/>
        </w:tabs>
        <w:adjustRightInd w:val="0"/>
        <w:snapToGrid w:val="0"/>
        <w:spacing w:after="120" w:line="240" w:lineRule="auto"/>
        <w:ind w:firstLine="720"/>
        <w:jc w:val="both"/>
        <w:outlineLvl w:val="9"/>
        <w:rPr>
          <w:rFonts w:ascii="Times New Roman" w:hAnsi="Times New Roman"/>
          <w:sz w:val="28"/>
          <w:szCs w:val="28"/>
        </w:rPr>
      </w:pPr>
      <w:bookmarkStart w:id="83" w:name="bookmark1513"/>
      <w:bookmarkStart w:id="84" w:name="bookmark1512"/>
      <w:bookmarkStart w:id="85" w:name="bookmark1514"/>
      <w:r w:rsidRPr="0019030F">
        <w:rPr>
          <w:rFonts w:ascii="Times New Roman" w:hAnsi="Times New Roman"/>
          <w:sz w:val="28"/>
          <w:szCs w:val="28"/>
          <w:shd w:val="clear" w:color="auto" w:fill="FFFFFF"/>
        </w:rPr>
        <w:t>V</w:t>
      </w:r>
      <w:bookmarkEnd w:id="83"/>
      <w:r w:rsidRPr="0019030F">
        <w:rPr>
          <w:rFonts w:ascii="Times New Roman" w:hAnsi="Times New Roman"/>
          <w:sz w:val="28"/>
          <w:szCs w:val="28"/>
          <w:shd w:val="clear" w:color="auto" w:fill="FFFFFF"/>
        </w:rPr>
        <w:t>.</w:t>
      </w:r>
      <w:r w:rsidRPr="0019030F">
        <w:rPr>
          <w:rFonts w:ascii="Times New Roman" w:hAnsi="Times New Roman"/>
          <w:sz w:val="28"/>
          <w:szCs w:val="28"/>
        </w:rPr>
        <w:tab/>
        <w:t>PHÂN TÍCH TÀI CHÍNH DỰ ÁN</w:t>
      </w:r>
      <w:bookmarkEnd w:id="84"/>
      <w:bookmarkEnd w:id="85"/>
    </w:p>
    <w:p w14:paraId="2F1C4F39" w14:textId="77777777" w:rsidR="0019030F" w:rsidRPr="0019030F" w:rsidRDefault="0019030F" w:rsidP="0019030F">
      <w:pPr>
        <w:pStyle w:val="Vnbnnidung0"/>
        <w:tabs>
          <w:tab w:val="left" w:pos="910"/>
        </w:tabs>
        <w:adjustRightInd w:val="0"/>
        <w:snapToGrid w:val="0"/>
        <w:spacing w:after="120" w:line="240" w:lineRule="auto"/>
        <w:ind w:firstLine="720"/>
        <w:jc w:val="both"/>
        <w:rPr>
          <w:rFonts w:ascii="Times New Roman" w:hAnsi="Times New Roman"/>
          <w:sz w:val="28"/>
          <w:szCs w:val="28"/>
        </w:rPr>
      </w:pPr>
      <w:bookmarkStart w:id="86" w:name="bookmark1515"/>
      <w:r w:rsidRPr="0019030F">
        <w:rPr>
          <w:rFonts w:ascii="Times New Roman" w:hAnsi="Times New Roman"/>
          <w:sz w:val="28"/>
          <w:szCs w:val="28"/>
        </w:rPr>
        <w:t>1</w:t>
      </w:r>
      <w:bookmarkEnd w:id="86"/>
      <w:r w:rsidRPr="0019030F">
        <w:rPr>
          <w:rFonts w:ascii="Times New Roman" w:hAnsi="Times New Roman"/>
          <w:sz w:val="28"/>
          <w:szCs w:val="28"/>
        </w:rPr>
        <w:t>. Các thông số đầu vào sử dụng trong mô hình tài chính</w:t>
      </w:r>
    </w:p>
    <w:p w14:paraId="6C17F813"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dương công trình dự án; chi phí quản lý dự án; chi phí tư vấn giám sát, dự phòng...</w:t>
      </w:r>
    </w:p>
    <w:p w14:paraId="6E94DDD8"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p>
    <w:p w14:paraId="600FABDE" w14:textId="77777777" w:rsidR="0019030F" w:rsidRPr="0019030F" w:rsidRDefault="0019030F" w:rsidP="0019030F">
      <w:pPr>
        <w:pStyle w:val="Vnbnnidung0"/>
        <w:tabs>
          <w:tab w:val="left" w:pos="806"/>
        </w:tabs>
        <w:adjustRightInd w:val="0"/>
        <w:snapToGrid w:val="0"/>
        <w:spacing w:after="120" w:line="240" w:lineRule="auto"/>
        <w:ind w:firstLine="720"/>
        <w:jc w:val="both"/>
        <w:rPr>
          <w:rFonts w:ascii="Times New Roman" w:hAnsi="Times New Roman"/>
          <w:sz w:val="28"/>
          <w:szCs w:val="28"/>
        </w:rPr>
      </w:pPr>
      <w:bookmarkStart w:id="87" w:name="bookmark1518"/>
      <w:r w:rsidRPr="0019030F">
        <w:rPr>
          <w:rFonts w:ascii="Times New Roman" w:hAnsi="Times New Roman"/>
          <w:sz w:val="28"/>
          <w:szCs w:val="28"/>
        </w:rPr>
        <w:t>-</w:t>
      </w:r>
      <w:bookmarkEnd w:id="87"/>
      <w:r w:rsidRPr="0019030F">
        <w:rPr>
          <w:rFonts w:ascii="Times New Roman" w:hAnsi="Times New Roman"/>
          <w:sz w:val="28"/>
          <w:szCs w:val="28"/>
        </w:rPr>
        <w:t xml:space="preserve"> Các thông số đầu vào khác: Lãi vay, thời gian vay; tỷ lệ lạm phát; tỷ giá; tỷ lệ khấu hao và các thông số khác.</w:t>
      </w:r>
    </w:p>
    <w:p w14:paraId="54413BFD" w14:textId="77777777" w:rsidR="0019030F" w:rsidRPr="0019030F" w:rsidRDefault="0019030F" w:rsidP="0019030F">
      <w:pPr>
        <w:pStyle w:val="Vnbnnidung0"/>
        <w:tabs>
          <w:tab w:val="left" w:pos="939"/>
        </w:tabs>
        <w:adjustRightInd w:val="0"/>
        <w:snapToGrid w:val="0"/>
        <w:spacing w:after="120" w:line="240" w:lineRule="auto"/>
        <w:ind w:firstLine="720"/>
        <w:jc w:val="both"/>
        <w:rPr>
          <w:rFonts w:ascii="Times New Roman" w:hAnsi="Times New Roman"/>
          <w:sz w:val="28"/>
          <w:szCs w:val="28"/>
        </w:rPr>
      </w:pPr>
      <w:bookmarkStart w:id="88" w:name="bookmark1519"/>
      <w:r w:rsidRPr="0019030F">
        <w:rPr>
          <w:rFonts w:ascii="Times New Roman" w:hAnsi="Times New Roman"/>
          <w:sz w:val="28"/>
          <w:szCs w:val="28"/>
        </w:rPr>
        <w:t>2</w:t>
      </w:r>
      <w:bookmarkEnd w:id="88"/>
      <w:r w:rsidRPr="0019030F">
        <w:rPr>
          <w:rFonts w:ascii="Times New Roman" w:hAnsi="Times New Roman"/>
          <w:sz w:val="28"/>
          <w:szCs w:val="28"/>
        </w:rPr>
        <w:t>.</w:t>
      </w:r>
      <w:r w:rsidRPr="0019030F">
        <w:rPr>
          <w:rFonts w:ascii="Times New Roman" w:hAnsi="Times New Roman"/>
          <w:sz w:val="28"/>
          <w:szCs w:val="28"/>
        </w:rPr>
        <w:tab/>
        <w:t>Phương án tài chính của dự án</w:t>
      </w:r>
    </w:p>
    <w:p w14:paraId="65A738AB"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xml:space="preserve">Trình bày nội dung phương án tài chính </w:t>
      </w:r>
      <w:r w:rsidRPr="0019030F">
        <w:rPr>
          <w:rFonts w:ascii="Times New Roman" w:hAnsi="Times New Roman"/>
          <w:i/>
          <w:iCs/>
          <w:sz w:val="28"/>
          <w:szCs w:val="28"/>
        </w:rPr>
        <w:t>(nội dung chi tiết thực hiện theo hướng dẫn của Chính phủ tại Nghị định quy định chi tiết cơ chế tài chính trong dự án PPP),</w:t>
      </w:r>
      <w:r w:rsidRPr="0019030F">
        <w:rPr>
          <w:rFonts w:ascii="Times New Roman" w:hAnsi="Times New Roman"/>
          <w:sz w:val="28"/>
          <w:szCs w:val="28"/>
        </w:rPr>
        <w:t xml:space="preserve"> bao gồm:</w:t>
      </w:r>
    </w:p>
    <w:p w14:paraId="5B35D734"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Tổng mức đầu tư: Trên cơ sở các thuyết minh về kỹ thuật được lựa chọn, BCNCKT xác định tổng mức đầu tư của dự án.</w:t>
      </w:r>
    </w:p>
    <w:p w14:paraId="3B8DD2F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4AE3F95E" w14:textId="77777777" w:rsidR="0019030F" w:rsidRPr="0019030F" w:rsidRDefault="0019030F" w:rsidP="0019030F">
      <w:pPr>
        <w:pStyle w:val="Vnbnnidung0"/>
        <w:tabs>
          <w:tab w:val="left" w:pos="882"/>
        </w:tabs>
        <w:adjustRightInd w:val="0"/>
        <w:snapToGrid w:val="0"/>
        <w:spacing w:after="120" w:line="240" w:lineRule="auto"/>
        <w:ind w:firstLine="720"/>
        <w:jc w:val="both"/>
        <w:rPr>
          <w:rFonts w:ascii="Times New Roman" w:hAnsi="Times New Roman"/>
          <w:sz w:val="28"/>
          <w:szCs w:val="28"/>
        </w:rPr>
      </w:pPr>
      <w:bookmarkStart w:id="89" w:name="bookmark1522"/>
      <w:r w:rsidRPr="0019030F">
        <w:rPr>
          <w:rFonts w:ascii="Times New Roman" w:hAnsi="Times New Roman"/>
          <w:sz w:val="28"/>
          <w:szCs w:val="28"/>
        </w:rPr>
        <w:t>-</w:t>
      </w:r>
      <w:bookmarkEnd w:id="89"/>
      <w:r w:rsidRPr="0019030F">
        <w:rPr>
          <w:rFonts w:ascii="Times New Roman" w:hAnsi="Times New Roman"/>
          <w:sz w:val="28"/>
          <w:szCs w:val="28"/>
        </w:rPr>
        <w:tab/>
        <w:t>Vốn nhà nước tham gia trong dự án dự kiến (nếu có), cụ thể bao gồm:</w:t>
      </w:r>
    </w:p>
    <w:p w14:paraId="26E2739A"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lastRenderedPageBreak/>
        <w:t>+ Vốn hỗ trợ xây dựng công trình, hệ thống cơ sở hạ tầng thuộc dự án PPP: vốn đầu tư công, giá trị tài sản công (được xác định trong quyết định sử dựng tài sản công để tham gia dự án PPP theo quy định của pháp luật về quản lý, sử dụng tài sản công);</w:t>
      </w:r>
    </w:p>
    <w:p w14:paraId="5879965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Vốn thanh toán (bao gồm phương thức thanh toán) cho nhà đầu tư thực hiện dự án áp dụng loại hợp đồng BTL, BLT;</w:t>
      </w:r>
    </w:p>
    <w:p w14:paraId="4B8A493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Vốn nhà nước để chi trả kinh phí bồi thường, giải phóng mặt bằng, hỗ trợ tái định cư, hỗ trợ xây dựng công trình tạm.</w:t>
      </w:r>
    </w:p>
    <w:p w14:paraId="1326F416"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0" w:name="bookmark1523"/>
      <w:r w:rsidRPr="0019030F">
        <w:rPr>
          <w:rFonts w:ascii="Times New Roman" w:hAnsi="Times New Roman"/>
          <w:sz w:val="28"/>
          <w:szCs w:val="28"/>
        </w:rPr>
        <w:t>-</w:t>
      </w:r>
      <w:bookmarkEnd w:id="90"/>
      <w:r w:rsidRPr="0019030F">
        <w:rPr>
          <w:rFonts w:ascii="Times New Roman" w:hAnsi="Times New Roman"/>
          <w:sz w:val="28"/>
          <w:szCs w:val="28"/>
        </w:rPr>
        <w:tab/>
        <w:t>Phương án thu hồi vốn đầu tư và lợi nhuận của nhà đầu tư đối với dự án áp dụng loại hợp đồng BOT, BTO, BOO và O&amp;M.</w:t>
      </w:r>
    </w:p>
    <w:p w14:paraId="586E9934"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pacing w:val="-10"/>
          <w:sz w:val="28"/>
          <w:szCs w:val="28"/>
        </w:rPr>
      </w:pPr>
      <w:bookmarkStart w:id="91" w:name="bookmark1524"/>
      <w:r w:rsidRPr="0019030F">
        <w:rPr>
          <w:rFonts w:ascii="Times New Roman" w:hAnsi="Times New Roman"/>
          <w:spacing w:val="-10"/>
          <w:sz w:val="28"/>
          <w:szCs w:val="28"/>
        </w:rPr>
        <w:t>-</w:t>
      </w:r>
      <w:bookmarkEnd w:id="91"/>
      <w:r w:rsidRPr="0019030F">
        <w:rPr>
          <w:rFonts w:ascii="Times New Roman" w:hAnsi="Times New Roman"/>
          <w:spacing w:val="-10"/>
          <w:sz w:val="28"/>
          <w:szCs w:val="28"/>
        </w:rPr>
        <w:t xml:space="preserve"> Giá trị phần nộp ngân sách nhà nước đối với dự án áp dụng loại hợp đồng O&amp;M.</w:t>
      </w:r>
    </w:p>
    <w:p w14:paraId="25F835FC" w14:textId="77777777" w:rsidR="0019030F" w:rsidRPr="0019030F" w:rsidRDefault="0019030F" w:rsidP="0019030F">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92" w:name="bookmark1525"/>
      <w:r w:rsidRPr="0019030F">
        <w:rPr>
          <w:rFonts w:ascii="Times New Roman" w:hAnsi="Times New Roman"/>
          <w:sz w:val="28"/>
          <w:szCs w:val="28"/>
        </w:rPr>
        <w:t>-</w:t>
      </w:r>
      <w:bookmarkEnd w:id="92"/>
      <w:r w:rsidRPr="0019030F">
        <w:rPr>
          <w:rFonts w:ascii="Times New Roman" w:hAnsi="Times New Roman"/>
          <w:sz w:val="28"/>
          <w:szCs w:val="28"/>
        </w:rPr>
        <w:tab/>
        <w:t xml:space="preserve">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w:t>
      </w:r>
      <w:r w:rsidRPr="0019030F">
        <w:rPr>
          <w:rFonts w:ascii="Times New Roman" w:hAnsi="Times New Roman"/>
          <w:spacing w:val="-6"/>
          <w:sz w:val="28"/>
          <w:szCs w:val="28"/>
        </w:rPr>
        <w:t>hoặc thời gian sử dụng công trình, hệ thống cơ sở hạ tầng theo quy định của pháp luật.</w:t>
      </w:r>
    </w:p>
    <w:p w14:paraId="3E3BD312" w14:textId="77777777" w:rsidR="0019030F" w:rsidRPr="0019030F" w:rsidRDefault="0019030F" w:rsidP="0019030F">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3" w:name="bookmark1526"/>
      <w:r w:rsidRPr="0019030F">
        <w:rPr>
          <w:rFonts w:ascii="Times New Roman" w:hAnsi="Times New Roman"/>
          <w:sz w:val="28"/>
          <w:szCs w:val="28"/>
        </w:rPr>
        <w:t>-</w:t>
      </w:r>
      <w:bookmarkEnd w:id="93"/>
      <w:r w:rsidRPr="0019030F">
        <w:rPr>
          <w:rFonts w:ascii="Times New Roman" w:hAnsi="Times New Roman"/>
          <w:sz w:val="28"/>
          <w:szCs w:val="28"/>
        </w:rPr>
        <w:t xml:space="preserve"> Đề xuất ưu đãi đảm bảo phương án tài chính của dự án (nếu có).</w:t>
      </w:r>
    </w:p>
    <w:p w14:paraId="181D412B" w14:textId="77777777" w:rsidR="0019030F" w:rsidRPr="0019030F" w:rsidRDefault="0019030F" w:rsidP="0019030F">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4" w:name="bookmark1527"/>
      <w:r w:rsidRPr="0019030F">
        <w:rPr>
          <w:rFonts w:ascii="Times New Roman" w:hAnsi="Times New Roman"/>
          <w:sz w:val="28"/>
          <w:szCs w:val="28"/>
        </w:rPr>
        <w:t>-</w:t>
      </w:r>
      <w:bookmarkEnd w:id="94"/>
      <w:r w:rsidRPr="0019030F">
        <w:rPr>
          <w:rFonts w:ascii="Times New Roman" w:hAnsi="Times New Roman"/>
          <w:sz w:val="28"/>
          <w:szCs w:val="28"/>
        </w:rPr>
        <w:t xml:space="preserve"> Dự kiến các khoản chi phí của dự án trong thời gian vận hành.</w:t>
      </w:r>
    </w:p>
    <w:p w14:paraId="3559CA1D" w14:textId="77777777" w:rsidR="0019030F" w:rsidRPr="0019030F" w:rsidRDefault="0019030F" w:rsidP="0019030F">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5" w:name="bookmark1528"/>
      <w:r w:rsidRPr="0019030F">
        <w:rPr>
          <w:rFonts w:ascii="Times New Roman" w:hAnsi="Times New Roman"/>
          <w:sz w:val="28"/>
          <w:szCs w:val="28"/>
        </w:rPr>
        <w:t>-</w:t>
      </w:r>
      <w:bookmarkEnd w:id="95"/>
      <w:r w:rsidRPr="0019030F">
        <w:rPr>
          <w:rFonts w:ascii="Times New Roman" w:hAnsi="Times New Roman"/>
          <w:sz w:val="28"/>
          <w:szCs w:val="28"/>
        </w:rPr>
        <w:t xml:space="preserve"> Các thông số đầu vào, chỉ tiêu tài chính.</w:t>
      </w:r>
    </w:p>
    <w:p w14:paraId="50AB9CEA" w14:textId="77777777" w:rsidR="0019030F" w:rsidRPr="0019030F" w:rsidRDefault="0019030F" w:rsidP="0019030F">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96" w:name="bookmark1529"/>
      <w:r w:rsidRPr="0019030F">
        <w:rPr>
          <w:rFonts w:ascii="Times New Roman" w:hAnsi="Times New Roman"/>
          <w:sz w:val="28"/>
          <w:szCs w:val="28"/>
          <w:shd w:val="clear" w:color="auto" w:fill="FFFFFF"/>
        </w:rPr>
        <w:t>3</w:t>
      </w:r>
      <w:bookmarkEnd w:id="96"/>
      <w:r w:rsidRPr="0019030F">
        <w:rPr>
          <w:rFonts w:ascii="Times New Roman" w:hAnsi="Times New Roman"/>
          <w:sz w:val="28"/>
          <w:szCs w:val="28"/>
          <w:shd w:val="clear" w:color="auto" w:fill="FFFFFF"/>
        </w:rPr>
        <w:t>.</w:t>
      </w:r>
      <w:r w:rsidRPr="0019030F">
        <w:rPr>
          <w:rFonts w:ascii="Times New Roman" w:hAnsi="Times New Roman"/>
          <w:sz w:val="28"/>
          <w:szCs w:val="28"/>
        </w:rPr>
        <w:tab/>
        <w:t>Dự báo nhu cầu</w:t>
      </w:r>
    </w:p>
    <w:p w14:paraId="62AFA9C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BCNCKT phân tích nhu cầu sử dụng công trình, hệ thống cơ sở hạ tầng của dự án, sản phẩm, dịch vụ công được cung cấp; dự báo tốc độ tăng trưởng nhu cầu trong tương lai, cụ thể:</w:t>
      </w:r>
    </w:p>
    <w:p w14:paraId="081213CA"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7" w:name="bookmark1530"/>
      <w:r w:rsidRPr="0019030F">
        <w:rPr>
          <w:rFonts w:ascii="Times New Roman" w:hAnsi="Times New Roman"/>
          <w:sz w:val="28"/>
          <w:szCs w:val="28"/>
        </w:rPr>
        <w:t>-</w:t>
      </w:r>
      <w:bookmarkEnd w:id="97"/>
      <w:r w:rsidRPr="0019030F">
        <w:rPr>
          <w:rFonts w:ascii="Times New Roman" w:hAnsi="Times New Roman"/>
          <w:sz w:val="28"/>
          <w:szCs w:val="28"/>
        </w:rPr>
        <w:t xml:space="preserve"> Phân tích nhu cầu hiện tại: Căn cứ hiện trạng dự án, quy mô, công suất dự án, xác định số lượng đối tượng hưởng lợi từ dự án.</w:t>
      </w:r>
    </w:p>
    <w:p w14:paraId="388DD897" w14:textId="77777777" w:rsidR="0019030F" w:rsidRPr="0019030F" w:rsidRDefault="0019030F" w:rsidP="0019030F">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8" w:name="bookmark1531"/>
      <w:r w:rsidRPr="0019030F">
        <w:rPr>
          <w:rFonts w:ascii="Times New Roman" w:hAnsi="Times New Roman"/>
          <w:sz w:val="28"/>
          <w:szCs w:val="28"/>
        </w:rPr>
        <w:t>-</w:t>
      </w:r>
      <w:bookmarkEnd w:id="98"/>
      <w:r w:rsidRPr="0019030F">
        <w:rPr>
          <w:rFonts w:ascii="Times New Roman" w:hAnsi="Times New Roman"/>
          <w:sz w:val="28"/>
          <w:szCs w:val="28"/>
        </w:rPr>
        <w:t xml:space="preserve"> Dự báo nhu cầu tương lai: Xây dựng các kịch bản về nhu cầu (tối đa, trung bình, tối thiểu) trong suốt vòng đời dự án.</w:t>
      </w:r>
    </w:p>
    <w:p w14:paraId="34BAF924"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99" w:name="bookmark1532"/>
      <w:r w:rsidRPr="0019030F">
        <w:rPr>
          <w:rFonts w:ascii="Times New Roman" w:hAnsi="Times New Roman"/>
          <w:sz w:val="28"/>
          <w:szCs w:val="28"/>
        </w:rPr>
        <w:t>-</w:t>
      </w:r>
      <w:bookmarkEnd w:id="99"/>
      <w:r w:rsidRPr="0019030F">
        <w:rPr>
          <w:rFonts w:ascii="Times New Roman" w:hAnsi="Times New Roman"/>
          <w:sz w:val="28"/>
          <w:szCs w:val="28"/>
        </w:rPr>
        <w:t xml:space="preserve"> Phân tích khả năng chi trả của cộng đồng người sử dụng, tổ chức bao tiêu đối với dự án áp dụng loại hợp đồng BOT, BTO, BOO, O&amp;M.</w:t>
      </w:r>
    </w:p>
    <w:p w14:paraId="03F49D38" w14:textId="77777777" w:rsidR="0019030F" w:rsidRPr="0019030F" w:rsidRDefault="0019030F" w:rsidP="0019030F">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00" w:name="bookmark1533"/>
      <w:r w:rsidRPr="0019030F">
        <w:rPr>
          <w:rFonts w:ascii="Times New Roman" w:hAnsi="Times New Roman"/>
          <w:sz w:val="28"/>
          <w:szCs w:val="28"/>
          <w:shd w:val="clear" w:color="auto" w:fill="FFFFFF"/>
        </w:rPr>
        <w:t>4</w:t>
      </w:r>
      <w:bookmarkEnd w:id="100"/>
      <w:r w:rsidRPr="0019030F">
        <w:rPr>
          <w:rFonts w:ascii="Times New Roman" w:hAnsi="Times New Roman"/>
          <w:sz w:val="28"/>
          <w:szCs w:val="28"/>
          <w:shd w:val="clear" w:color="auto" w:fill="FFFFFF"/>
        </w:rPr>
        <w:t>.</w:t>
      </w:r>
      <w:r w:rsidRPr="0019030F">
        <w:rPr>
          <w:rFonts w:ascii="Times New Roman" w:hAnsi="Times New Roman"/>
          <w:sz w:val="28"/>
          <w:szCs w:val="28"/>
        </w:rPr>
        <w:t xml:space="preserve"> Các chỉ tiêu tài chính xem xét tính khả thi của dự án</w:t>
      </w:r>
    </w:p>
    <w:p w14:paraId="5A40173A"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Căn cứ nội dung phương án tài chính và các thông số đầu vào của mô hình tài chính, tính khả thi về tài chính của dự án được xem xét trên cơ sở các chỉ tiêu tài chính sau:</w:t>
      </w:r>
    </w:p>
    <w:p w14:paraId="67C7FA8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xml:space="preserve">- Giá trị hiện tại ròng tài chính (NPV) của dự án là giá trị hiện tại của dòng tiền thuần trong suốt vòng đời dự án. Để đảm bảo dự án đạt hiệu quả tài chính, NPV </w:t>
      </w:r>
      <w:r w:rsidRPr="0019030F">
        <w:rPr>
          <w:rFonts w:ascii="Times New Roman" w:hAnsi="Times New Roman"/>
          <w:sz w:val="28"/>
          <w:szCs w:val="28"/>
        </w:rPr>
        <w:lastRenderedPageBreak/>
        <w:t>phải dương (&gt;0) và được tính theo công thức sau:</w:t>
      </w:r>
    </w:p>
    <w:p w14:paraId="7DE269C0" w14:textId="77777777" w:rsidR="0019030F" w:rsidRPr="0019030F" w:rsidRDefault="0019030F" w:rsidP="0019030F">
      <w:pPr>
        <w:pStyle w:val="Vnbnnidung0"/>
        <w:adjustRightInd w:val="0"/>
        <w:snapToGrid w:val="0"/>
        <w:spacing w:after="120" w:line="240" w:lineRule="auto"/>
        <w:ind w:firstLine="0"/>
        <w:jc w:val="center"/>
        <w:rPr>
          <w:rFonts w:ascii="Times New Roman" w:hAnsi="Times New Roman"/>
          <w:noProof/>
          <w:sz w:val="28"/>
          <w:szCs w:val="28"/>
          <w:lang w:eastAsia="zh-CN"/>
        </w:rPr>
      </w:pPr>
      <w:r w:rsidRPr="0019030F">
        <w:rPr>
          <w:rFonts w:ascii="Times New Roman" w:hAnsi="Times New Roman"/>
          <w:noProof/>
          <w:sz w:val="28"/>
          <w:szCs w:val="28"/>
        </w:rPr>
        <w:drawing>
          <wp:inline distT="0" distB="0" distL="0" distR="0" wp14:anchorId="6157039A" wp14:editId="62321C76">
            <wp:extent cx="1181100" cy="473732"/>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00" cy="481593"/>
                    </a:xfrm>
                    <a:prstGeom prst="rect">
                      <a:avLst/>
                    </a:prstGeom>
                    <a:noFill/>
                    <a:ln>
                      <a:noFill/>
                    </a:ln>
                  </pic:spPr>
                </pic:pic>
              </a:graphicData>
            </a:graphic>
          </wp:inline>
        </w:drawing>
      </w:r>
    </w:p>
    <w:p w14:paraId="71FFD5B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Trong đó:</w:t>
      </w:r>
    </w:p>
    <w:p w14:paraId="7EB7E8E8"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CF</w:t>
      </w:r>
      <w:r w:rsidRPr="0019030F">
        <w:rPr>
          <w:rFonts w:ascii="Times New Roman" w:hAnsi="Times New Roman"/>
          <w:sz w:val="28"/>
          <w:szCs w:val="28"/>
          <w:vertAlign w:val="subscript"/>
        </w:rPr>
        <w:t>t</w:t>
      </w:r>
      <w:r w:rsidRPr="0019030F">
        <w:rPr>
          <w:rFonts w:ascii="Times New Roman" w:hAnsi="Times New Roman"/>
          <w:sz w:val="28"/>
          <w:szCs w:val="28"/>
        </w:rPr>
        <w:t>: giá trị dòng tiền thuần là khoản chênh lệch giữa số tiền thu được (dòng tiền vào) và số tiền chi ra (dòng tiền ra) của dự án tại năm thứ t;</w:t>
      </w:r>
    </w:p>
    <w:p w14:paraId="706F1B77"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 năm trong vòng đời dự án (0, 1, 2,..., n);</w:t>
      </w:r>
    </w:p>
    <w:p w14:paraId="717DA8E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n: số năm hoạt động của dự án (thời gian hợp đồng dự án);</w:t>
      </w:r>
    </w:p>
    <w:p w14:paraId="7CC6804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r: tỷ suất chiết khấu.</w:t>
      </w:r>
    </w:p>
    <w:p w14:paraId="66354C69"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Tỷ suất nội hoàn tài chính (IRR) cho biết lợi nhuận của dự án, không bao gồm cơ cấu huy động vốn. IRR là tỷ suất chiết khấu (r) tại điều kiện biên NPV=0 và được tính toán thông qua việc giải phương trình sau đây:</w:t>
      </w:r>
    </w:p>
    <w:p w14:paraId="25C13FC6" w14:textId="77777777" w:rsidR="0019030F" w:rsidRPr="0019030F" w:rsidRDefault="0019030F" w:rsidP="0019030F">
      <w:pPr>
        <w:pStyle w:val="Vnbnnidung0"/>
        <w:adjustRightInd w:val="0"/>
        <w:snapToGrid w:val="0"/>
        <w:spacing w:after="120" w:line="240" w:lineRule="auto"/>
        <w:ind w:firstLine="0"/>
        <w:jc w:val="center"/>
        <w:rPr>
          <w:rFonts w:ascii="Times New Roman" w:hAnsi="Times New Roman"/>
          <w:sz w:val="28"/>
          <w:szCs w:val="28"/>
        </w:rPr>
      </w:pPr>
      <w:r w:rsidRPr="0019030F">
        <w:rPr>
          <w:rFonts w:ascii="Times New Roman" w:hAnsi="Times New Roman"/>
          <w:noProof/>
          <w:sz w:val="28"/>
          <w:szCs w:val="28"/>
        </w:rPr>
        <w:drawing>
          <wp:inline distT="0" distB="0" distL="0" distR="0" wp14:anchorId="377ABBD3" wp14:editId="7A846923">
            <wp:extent cx="1514475" cy="435142"/>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386" cy="456091"/>
                    </a:xfrm>
                    <a:prstGeom prst="rect">
                      <a:avLst/>
                    </a:prstGeom>
                    <a:noFill/>
                    <a:ln>
                      <a:noFill/>
                    </a:ln>
                  </pic:spPr>
                </pic:pic>
              </a:graphicData>
            </a:graphic>
          </wp:inline>
        </w:drawing>
      </w:r>
    </w:p>
    <w:p w14:paraId="01B84A6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pacing w:val="-6"/>
          <w:sz w:val="28"/>
          <w:szCs w:val="28"/>
        </w:rPr>
      </w:pPr>
      <w:r w:rsidRPr="0019030F">
        <w:rPr>
          <w:rFonts w:ascii="Times New Roman" w:hAnsi="Times New Roman"/>
          <w:spacing w:val="-6"/>
          <w:sz w:val="28"/>
          <w:szCs w:val="28"/>
        </w:rPr>
        <w:t>Trong đó: CF</w:t>
      </w:r>
      <w:r w:rsidRPr="0019030F">
        <w:rPr>
          <w:rFonts w:ascii="Times New Roman" w:hAnsi="Times New Roman"/>
          <w:spacing w:val="-6"/>
          <w:sz w:val="28"/>
          <w:szCs w:val="28"/>
          <w:vertAlign w:val="subscript"/>
        </w:rPr>
        <w:t>t</w:t>
      </w:r>
      <w:r w:rsidRPr="0019030F">
        <w:rPr>
          <w:rFonts w:ascii="Times New Roman" w:hAnsi="Times New Roman"/>
          <w:spacing w:val="-6"/>
          <w:sz w:val="28"/>
          <w:szCs w:val="28"/>
        </w:rPr>
        <w:t>, t, n có ý nghĩa tương tự như trong công thức tính NPV nêu trên.</w:t>
      </w:r>
    </w:p>
    <w:p w14:paraId="160BF39E"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14:paraId="638DBAD5"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Căn cứ điều kiện cụ thể của từng dự án, BCNCKT bổ sung các chỉ tiêu đánh giá tính khả thi của phương án tài chính theo quy định tại Nghị định cơ chế quản lý tài chính dự án PPP.</w:t>
      </w:r>
    </w:p>
    <w:p w14:paraId="4F456454" w14:textId="77777777" w:rsidR="0019030F" w:rsidRPr="0019030F" w:rsidRDefault="0019030F" w:rsidP="0019030F">
      <w:pPr>
        <w:pStyle w:val="Vnbnnidung0"/>
        <w:tabs>
          <w:tab w:val="left" w:pos="915"/>
        </w:tabs>
        <w:adjustRightInd w:val="0"/>
        <w:snapToGrid w:val="0"/>
        <w:spacing w:after="120" w:line="240" w:lineRule="auto"/>
        <w:ind w:firstLine="720"/>
        <w:jc w:val="both"/>
        <w:rPr>
          <w:rFonts w:ascii="Times New Roman" w:hAnsi="Times New Roman"/>
          <w:sz w:val="28"/>
          <w:szCs w:val="28"/>
        </w:rPr>
      </w:pPr>
      <w:bookmarkStart w:id="101" w:name="bookmark1534"/>
      <w:r w:rsidRPr="0019030F">
        <w:rPr>
          <w:rFonts w:ascii="Times New Roman" w:hAnsi="Times New Roman"/>
          <w:sz w:val="28"/>
          <w:szCs w:val="28"/>
        </w:rPr>
        <w:t>5</w:t>
      </w:r>
      <w:bookmarkEnd w:id="101"/>
      <w:r w:rsidRPr="0019030F">
        <w:rPr>
          <w:rFonts w:ascii="Times New Roman" w:hAnsi="Times New Roman"/>
          <w:sz w:val="28"/>
          <w:szCs w:val="28"/>
        </w:rPr>
        <w:t>. Kết luận về tính khả thi tài chính của dự án</w:t>
      </w:r>
    </w:p>
    <w:p w14:paraId="3426DA62"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Trên cơ sở các phân tích tại các Mục nêu trên, căn cứ tính chất của từng loại hợp đồng dự án, nêu kết luận về tính khả thi tài chính của dự án.</w:t>
      </w:r>
    </w:p>
    <w:p w14:paraId="5194C2B5"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6. Quản lý và sử dụng vốn nhà nước trong dự án PPP</w:t>
      </w:r>
    </w:p>
    <w:p w14:paraId="52FE832D"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Căn cứ kết quả phân tích hiệu quả kinh tế - xã hội và phương án tài chính của dự án, thuyết minh các nội dung có liên quan đến việc quản lý và sử dụng vốn nhà nước trong dự án PPP, bao gồm:</w:t>
      </w:r>
    </w:p>
    <w:p w14:paraId="08FB44FF" w14:textId="77777777" w:rsidR="0019030F" w:rsidRPr="0019030F" w:rsidRDefault="0019030F" w:rsidP="0019030F">
      <w:pPr>
        <w:pStyle w:val="Vnbnnidung0"/>
        <w:tabs>
          <w:tab w:val="left" w:pos="821"/>
        </w:tabs>
        <w:adjustRightInd w:val="0"/>
        <w:snapToGrid w:val="0"/>
        <w:spacing w:after="120" w:line="240" w:lineRule="auto"/>
        <w:ind w:firstLine="720"/>
        <w:jc w:val="both"/>
        <w:rPr>
          <w:rFonts w:ascii="Times New Roman" w:hAnsi="Times New Roman"/>
          <w:sz w:val="28"/>
          <w:szCs w:val="28"/>
        </w:rPr>
      </w:pPr>
      <w:bookmarkStart w:id="102" w:name="bookmark1536"/>
      <w:r w:rsidRPr="0019030F">
        <w:rPr>
          <w:rFonts w:ascii="Times New Roman" w:hAnsi="Times New Roman"/>
          <w:sz w:val="28"/>
          <w:szCs w:val="28"/>
        </w:rPr>
        <w:t>-</w:t>
      </w:r>
      <w:bookmarkEnd w:id="102"/>
      <w:r w:rsidRPr="0019030F">
        <w:rPr>
          <w:rFonts w:ascii="Times New Roman" w:hAnsi="Times New Roman"/>
          <w:sz w:val="28"/>
          <w:szCs w:val="28"/>
        </w:rPr>
        <w:tab/>
        <w:t xml:space="preserve"> Đối với dự án cần vốn hỗ trợ xây dựng công trình, hệ thống cơ </w:t>
      </w:r>
      <w:r w:rsidRPr="0019030F">
        <w:rPr>
          <w:rFonts w:ascii="Times New Roman" w:hAnsi="Times New Roman"/>
          <w:iCs/>
          <w:sz w:val="28"/>
          <w:szCs w:val="28"/>
        </w:rPr>
        <w:t>sở</w:t>
      </w:r>
      <w:r w:rsidRPr="0019030F">
        <w:rPr>
          <w:rFonts w:ascii="Times New Roman" w:hAnsi="Times New Roman"/>
          <w:sz w:val="28"/>
          <w:szCs w:val="28"/>
        </w:rPr>
        <w:t xml:space="preserve"> hạ tầng </w:t>
      </w:r>
      <w:r w:rsidRPr="0019030F">
        <w:rPr>
          <w:rFonts w:ascii="Times New Roman" w:hAnsi="Times New Roman"/>
          <w:sz w:val="28"/>
          <w:szCs w:val="28"/>
        </w:rPr>
        <w:lastRenderedPageBreak/>
        <w:t>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14:paraId="2A92907A"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Trường hợp sử dụng tài sản công làm vốn nhà nước tham gia trong dự án, đơn vị chuẩn bị dự án xác định cụ thể thủ tục định giá tài sản công, phương thức, kế hoạch và tiến độ bản giao hoặc chuyển nhượng tài sản công cho nhà đầu tư.</w:t>
      </w:r>
    </w:p>
    <w:p w14:paraId="53BD67BE"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14:paraId="2441D28B" w14:textId="77777777" w:rsidR="0019030F" w:rsidRPr="0019030F" w:rsidRDefault="0019030F" w:rsidP="0019030F">
      <w:pPr>
        <w:pStyle w:val="Vnbnnidung0"/>
        <w:adjustRightInd w:val="0"/>
        <w:snapToGrid w:val="0"/>
        <w:spacing w:after="120" w:line="240" w:lineRule="auto"/>
        <w:ind w:firstLine="0"/>
        <w:jc w:val="both"/>
        <w:rPr>
          <w:rFonts w:ascii="Times New Roman" w:hAnsi="Times New Roman"/>
          <w:sz w:val="28"/>
          <w:szCs w:val="28"/>
        </w:rPr>
      </w:pPr>
      <w:r w:rsidRPr="0019030F">
        <w:rPr>
          <w:rFonts w:ascii="Times New Roman" w:hAnsi="Times New Roman"/>
          <w:sz w:val="28"/>
          <w:szCs w:val="28"/>
        </w:rPr>
        <w:tab/>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14:paraId="0C36F544" w14:textId="77777777" w:rsidR="0019030F" w:rsidRPr="0019030F" w:rsidRDefault="0019030F" w:rsidP="0019030F">
      <w:pPr>
        <w:pStyle w:val="Tiu50"/>
        <w:keepNext/>
        <w:keepLines/>
        <w:tabs>
          <w:tab w:val="left" w:pos="1103"/>
        </w:tabs>
        <w:adjustRightInd w:val="0"/>
        <w:snapToGrid w:val="0"/>
        <w:spacing w:after="120" w:line="240" w:lineRule="auto"/>
        <w:ind w:firstLine="720"/>
        <w:jc w:val="both"/>
        <w:outlineLvl w:val="9"/>
        <w:rPr>
          <w:rFonts w:ascii="Times New Roman" w:hAnsi="Times New Roman"/>
          <w:sz w:val="28"/>
          <w:szCs w:val="28"/>
        </w:rPr>
      </w:pPr>
      <w:bookmarkStart w:id="103" w:name="bookmark1540"/>
      <w:bookmarkStart w:id="104" w:name="bookmark1539"/>
      <w:bookmarkStart w:id="105" w:name="bookmark1541"/>
      <w:r w:rsidRPr="0019030F">
        <w:rPr>
          <w:rFonts w:ascii="Times New Roman" w:hAnsi="Times New Roman"/>
          <w:sz w:val="28"/>
          <w:szCs w:val="28"/>
          <w:shd w:val="clear" w:color="auto" w:fill="FFFFFF"/>
        </w:rPr>
        <w:t>V</w:t>
      </w:r>
      <w:bookmarkEnd w:id="103"/>
      <w:r w:rsidRPr="0019030F">
        <w:rPr>
          <w:rFonts w:ascii="Times New Roman" w:hAnsi="Times New Roman"/>
          <w:sz w:val="28"/>
          <w:szCs w:val="28"/>
          <w:shd w:val="clear" w:color="auto" w:fill="FFFFFF"/>
        </w:rPr>
        <w:t>I</w:t>
      </w:r>
      <w:r w:rsidRPr="0019030F">
        <w:rPr>
          <w:rFonts w:ascii="Times New Roman" w:hAnsi="Times New Roman"/>
          <w:sz w:val="28"/>
          <w:szCs w:val="28"/>
        </w:rPr>
        <w:t>. LOẠI HỢP ĐỒNG DỰ ÁN</w:t>
      </w:r>
      <w:bookmarkEnd w:id="104"/>
      <w:bookmarkEnd w:id="105"/>
    </w:p>
    <w:p w14:paraId="336BF238" w14:textId="77777777" w:rsidR="0019030F" w:rsidRPr="0019030F" w:rsidRDefault="0019030F" w:rsidP="0019030F">
      <w:pPr>
        <w:pStyle w:val="Vnbnnidung0"/>
        <w:tabs>
          <w:tab w:val="left" w:pos="901"/>
        </w:tabs>
        <w:adjustRightInd w:val="0"/>
        <w:snapToGrid w:val="0"/>
        <w:spacing w:after="120" w:line="240" w:lineRule="auto"/>
        <w:ind w:firstLine="720"/>
        <w:jc w:val="both"/>
        <w:rPr>
          <w:rFonts w:ascii="Times New Roman" w:hAnsi="Times New Roman"/>
          <w:sz w:val="28"/>
          <w:szCs w:val="28"/>
        </w:rPr>
      </w:pPr>
      <w:bookmarkStart w:id="106" w:name="bookmark1542"/>
      <w:r w:rsidRPr="0019030F">
        <w:rPr>
          <w:rFonts w:ascii="Times New Roman" w:hAnsi="Times New Roman"/>
          <w:sz w:val="28"/>
          <w:szCs w:val="28"/>
          <w:shd w:val="clear" w:color="auto" w:fill="FFFFFF"/>
        </w:rPr>
        <w:t>1</w:t>
      </w:r>
      <w:bookmarkEnd w:id="106"/>
      <w:r w:rsidRPr="0019030F">
        <w:rPr>
          <w:rFonts w:ascii="Times New Roman" w:hAnsi="Times New Roman"/>
          <w:sz w:val="28"/>
          <w:szCs w:val="28"/>
          <w:shd w:val="clear" w:color="auto" w:fill="FFFFFF"/>
        </w:rPr>
        <w:t>.</w:t>
      </w:r>
      <w:r w:rsidRPr="0019030F">
        <w:rPr>
          <w:rFonts w:ascii="Times New Roman" w:hAnsi="Times New Roman"/>
          <w:sz w:val="28"/>
          <w:szCs w:val="28"/>
        </w:rPr>
        <w:t xml:space="preserve"> Căn cứ lựa chọn loại hợp đồng cho dự án</w:t>
      </w:r>
    </w:p>
    <w:p w14:paraId="4F3810E1"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14:paraId="34EC6CF8" w14:textId="77777777" w:rsidR="0019030F" w:rsidRPr="0019030F" w:rsidRDefault="0019030F" w:rsidP="0019030F">
      <w:pPr>
        <w:pStyle w:val="Vnbnnidung0"/>
        <w:tabs>
          <w:tab w:val="left" w:pos="819"/>
        </w:tabs>
        <w:adjustRightInd w:val="0"/>
        <w:snapToGrid w:val="0"/>
        <w:spacing w:after="120" w:line="240" w:lineRule="auto"/>
        <w:ind w:firstLine="720"/>
        <w:jc w:val="both"/>
        <w:rPr>
          <w:rFonts w:ascii="Times New Roman" w:hAnsi="Times New Roman"/>
          <w:sz w:val="28"/>
          <w:szCs w:val="28"/>
        </w:rPr>
      </w:pPr>
      <w:bookmarkStart w:id="107" w:name="bookmark1543"/>
      <w:r w:rsidRPr="0019030F">
        <w:rPr>
          <w:rFonts w:ascii="Times New Roman" w:hAnsi="Times New Roman"/>
          <w:sz w:val="28"/>
          <w:szCs w:val="28"/>
        </w:rPr>
        <w:t>-</w:t>
      </w:r>
      <w:bookmarkEnd w:id="107"/>
      <w:r w:rsidRPr="0019030F">
        <w:rPr>
          <w:rFonts w:ascii="Times New Roman" w:hAnsi="Times New Roman"/>
          <w:sz w:val="28"/>
          <w:szCs w:val="28"/>
        </w:rPr>
        <w:tab/>
        <w:t xml:space="preserve"> Phương án kỹ thuật, công nghệ;</w:t>
      </w:r>
    </w:p>
    <w:p w14:paraId="6D1D28C7" w14:textId="77777777" w:rsidR="0019030F" w:rsidRPr="0019030F" w:rsidRDefault="0019030F" w:rsidP="0019030F">
      <w:pPr>
        <w:pStyle w:val="Vnbnnidung0"/>
        <w:tabs>
          <w:tab w:val="left" w:pos="826"/>
        </w:tabs>
        <w:adjustRightInd w:val="0"/>
        <w:snapToGrid w:val="0"/>
        <w:spacing w:after="120" w:line="240" w:lineRule="auto"/>
        <w:ind w:firstLine="720"/>
        <w:jc w:val="both"/>
        <w:rPr>
          <w:rFonts w:ascii="Times New Roman" w:hAnsi="Times New Roman"/>
          <w:sz w:val="28"/>
          <w:szCs w:val="28"/>
        </w:rPr>
      </w:pPr>
      <w:bookmarkStart w:id="108" w:name="bookmark1544"/>
      <w:r w:rsidRPr="0019030F">
        <w:rPr>
          <w:rFonts w:ascii="Times New Roman" w:hAnsi="Times New Roman"/>
          <w:sz w:val="28"/>
          <w:szCs w:val="28"/>
        </w:rPr>
        <w:t>-</w:t>
      </w:r>
      <w:bookmarkEnd w:id="108"/>
      <w:r w:rsidRPr="0019030F">
        <w:rPr>
          <w:rFonts w:ascii="Times New Roman" w:hAnsi="Times New Roman"/>
          <w:sz w:val="28"/>
          <w:szCs w:val="28"/>
        </w:rPr>
        <w:tab/>
        <w:t xml:space="preserve">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12B24D76" w14:textId="77777777" w:rsidR="0019030F" w:rsidRPr="0019030F" w:rsidRDefault="0019030F" w:rsidP="0019030F">
      <w:pPr>
        <w:pStyle w:val="Vnbnnidung0"/>
        <w:tabs>
          <w:tab w:val="left" w:pos="946"/>
        </w:tabs>
        <w:adjustRightInd w:val="0"/>
        <w:snapToGrid w:val="0"/>
        <w:spacing w:after="120" w:line="240" w:lineRule="auto"/>
        <w:ind w:firstLine="720"/>
        <w:jc w:val="both"/>
        <w:rPr>
          <w:rFonts w:ascii="Times New Roman" w:hAnsi="Times New Roman"/>
          <w:sz w:val="28"/>
          <w:szCs w:val="28"/>
        </w:rPr>
      </w:pPr>
      <w:bookmarkStart w:id="109" w:name="bookmark1545"/>
      <w:r w:rsidRPr="0019030F">
        <w:rPr>
          <w:rFonts w:ascii="Times New Roman" w:hAnsi="Times New Roman"/>
          <w:sz w:val="28"/>
          <w:szCs w:val="28"/>
        </w:rPr>
        <w:t>2</w:t>
      </w:r>
      <w:bookmarkEnd w:id="109"/>
      <w:r w:rsidRPr="0019030F">
        <w:rPr>
          <w:rFonts w:ascii="Times New Roman" w:hAnsi="Times New Roman"/>
          <w:sz w:val="28"/>
          <w:szCs w:val="28"/>
        </w:rPr>
        <w:t>. Trách nhiệm của các bên trong việc thực hiện hợp đồng dự án</w:t>
      </w:r>
    </w:p>
    <w:p w14:paraId="5D526262"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14:paraId="3C95447C" w14:textId="77777777" w:rsidR="0019030F" w:rsidRPr="0019030F" w:rsidRDefault="0019030F" w:rsidP="0019030F">
      <w:pPr>
        <w:pStyle w:val="Vnbnnidung0"/>
        <w:tabs>
          <w:tab w:val="left" w:pos="966"/>
        </w:tabs>
        <w:adjustRightInd w:val="0"/>
        <w:snapToGrid w:val="0"/>
        <w:spacing w:after="120" w:line="240" w:lineRule="auto"/>
        <w:ind w:firstLine="720"/>
        <w:jc w:val="both"/>
        <w:rPr>
          <w:rFonts w:ascii="Times New Roman" w:hAnsi="Times New Roman"/>
          <w:sz w:val="28"/>
          <w:szCs w:val="28"/>
        </w:rPr>
      </w:pPr>
      <w:bookmarkStart w:id="110" w:name="bookmark1546"/>
      <w:r w:rsidRPr="0019030F">
        <w:rPr>
          <w:rFonts w:ascii="Times New Roman" w:hAnsi="Times New Roman"/>
          <w:sz w:val="28"/>
          <w:szCs w:val="28"/>
        </w:rPr>
        <w:t>3</w:t>
      </w:r>
      <w:bookmarkEnd w:id="110"/>
      <w:r w:rsidRPr="0019030F">
        <w:rPr>
          <w:rFonts w:ascii="Times New Roman" w:hAnsi="Times New Roman"/>
          <w:sz w:val="28"/>
          <w:szCs w:val="28"/>
        </w:rPr>
        <w:t>. Phân tích các rủi ro chính của dự án</w:t>
      </w:r>
    </w:p>
    <w:p w14:paraId="45711EB1"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xml:space="preserve">Mô tả và đánh giá các rủi ro chính trong suốt vòng đời dự án như: Rủi ro về pháp lý (thay đổi chính sách, pháp luật), rủi ro về quyền sử dụng đất, rủi ro về môi </w:t>
      </w:r>
      <w:r w:rsidRPr="0019030F">
        <w:rPr>
          <w:rFonts w:ascii="Times New Roman" w:hAnsi="Times New Roman"/>
          <w:sz w:val="28"/>
          <w:szCs w:val="28"/>
        </w:rPr>
        <w:lastRenderedPageBreak/>
        <w:t>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14:paraId="1FB33762" w14:textId="77777777" w:rsidR="0019030F" w:rsidRPr="0019030F" w:rsidRDefault="0019030F" w:rsidP="0019030F">
      <w:pPr>
        <w:pStyle w:val="Vnbnnidung0"/>
        <w:tabs>
          <w:tab w:val="left" w:pos="971"/>
        </w:tabs>
        <w:adjustRightInd w:val="0"/>
        <w:snapToGrid w:val="0"/>
        <w:spacing w:after="120" w:line="240" w:lineRule="auto"/>
        <w:ind w:firstLine="720"/>
        <w:jc w:val="both"/>
        <w:rPr>
          <w:rFonts w:ascii="Times New Roman" w:hAnsi="Times New Roman"/>
          <w:sz w:val="28"/>
          <w:szCs w:val="28"/>
        </w:rPr>
      </w:pPr>
      <w:bookmarkStart w:id="111" w:name="bookmark1547"/>
      <w:r w:rsidRPr="0019030F">
        <w:rPr>
          <w:rFonts w:ascii="Times New Roman" w:hAnsi="Times New Roman"/>
          <w:sz w:val="28"/>
          <w:szCs w:val="28"/>
        </w:rPr>
        <w:t>4</w:t>
      </w:r>
      <w:bookmarkEnd w:id="111"/>
      <w:r w:rsidRPr="0019030F">
        <w:rPr>
          <w:rFonts w:ascii="Times New Roman" w:hAnsi="Times New Roman"/>
          <w:sz w:val="28"/>
          <w:szCs w:val="28"/>
        </w:rPr>
        <w:t>. Cơ chế phân bổ và quản lỷ rủi ro</w:t>
      </w:r>
    </w:p>
    <w:p w14:paraId="39605E3A"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14:paraId="410BB6AE" w14:textId="77777777" w:rsidR="0019030F" w:rsidRPr="0019030F" w:rsidRDefault="0019030F" w:rsidP="0019030F">
      <w:pPr>
        <w:pStyle w:val="Tiu50"/>
        <w:keepNext/>
        <w:keepLines/>
        <w:tabs>
          <w:tab w:val="left" w:pos="1249"/>
        </w:tabs>
        <w:adjustRightInd w:val="0"/>
        <w:snapToGrid w:val="0"/>
        <w:spacing w:after="120" w:line="240" w:lineRule="auto"/>
        <w:ind w:firstLine="720"/>
        <w:jc w:val="both"/>
        <w:outlineLvl w:val="9"/>
        <w:rPr>
          <w:rFonts w:ascii="Times New Roman" w:hAnsi="Times New Roman"/>
          <w:sz w:val="28"/>
          <w:szCs w:val="28"/>
        </w:rPr>
      </w:pPr>
      <w:bookmarkStart w:id="112" w:name="bookmark1549"/>
      <w:bookmarkStart w:id="113" w:name="bookmark1548"/>
      <w:bookmarkStart w:id="114" w:name="bookmark1550"/>
      <w:r w:rsidRPr="0019030F">
        <w:rPr>
          <w:rFonts w:ascii="Times New Roman" w:hAnsi="Times New Roman"/>
          <w:sz w:val="28"/>
          <w:szCs w:val="28"/>
        </w:rPr>
        <w:t>V</w:t>
      </w:r>
      <w:bookmarkEnd w:id="112"/>
      <w:r w:rsidRPr="0019030F">
        <w:rPr>
          <w:rFonts w:ascii="Times New Roman" w:hAnsi="Times New Roman"/>
          <w:sz w:val="28"/>
          <w:szCs w:val="28"/>
        </w:rPr>
        <w:t>II. CÁC HÌNH THỨC ƯU ĐÃI, BẢO ĐẢM ĐẦU TƯ</w:t>
      </w:r>
      <w:bookmarkEnd w:id="113"/>
      <w:bookmarkEnd w:id="114"/>
    </w:p>
    <w:p w14:paraId="796C025B" w14:textId="77777777" w:rsidR="0019030F" w:rsidRPr="0019030F" w:rsidRDefault="0019030F" w:rsidP="0019030F">
      <w:pPr>
        <w:pStyle w:val="Vnbnnidung0"/>
        <w:tabs>
          <w:tab w:val="left" w:pos="937"/>
        </w:tabs>
        <w:adjustRightInd w:val="0"/>
        <w:snapToGrid w:val="0"/>
        <w:spacing w:after="120" w:line="240" w:lineRule="auto"/>
        <w:ind w:firstLine="720"/>
        <w:jc w:val="both"/>
        <w:rPr>
          <w:rFonts w:ascii="Times New Roman" w:hAnsi="Times New Roman"/>
          <w:sz w:val="28"/>
          <w:szCs w:val="28"/>
        </w:rPr>
      </w:pPr>
      <w:bookmarkStart w:id="115" w:name="bookmark1551"/>
      <w:r w:rsidRPr="0019030F">
        <w:rPr>
          <w:rFonts w:ascii="Times New Roman" w:hAnsi="Times New Roman"/>
          <w:sz w:val="28"/>
          <w:szCs w:val="28"/>
        </w:rPr>
        <w:t>1</w:t>
      </w:r>
      <w:bookmarkEnd w:id="115"/>
      <w:r w:rsidRPr="0019030F">
        <w:rPr>
          <w:rFonts w:ascii="Times New Roman" w:hAnsi="Times New Roman"/>
          <w:sz w:val="28"/>
          <w:szCs w:val="28"/>
        </w:rPr>
        <w:t>. Ưu đãi, bảo đảm đầu tư</w:t>
      </w:r>
    </w:p>
    <w:p w14:paraId="3FA3526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779CD7E9" w14:textId="77777777" w:rsidR="0019030F" w:rsidRPr="0019030F" w:rsidRDefault="0019030F" w:rsidP="0019030F">
      <w:pPr>
        <w:pStyle w:val="Vnbnnidung0"/>
        <w:tabs>
          <w:tab w:val="left" w:pos="961"/>
        </w:tabs>
        <w:adjustRightInd w:val="0"/>
        <w:snapToGrid w:val="0"/>
        <w:spacing w:after="120" w:line="240" w:lineRule="auto"/>
        <w:ind w:firstLine="720"/>
        <w:jc w:val="both"/>
        <w:rPr>
          <w:rFonts w:ascii="Times New Roman" w:hAnsi="Times New Roman"/>
          <w:sz w:val="28"/>
          <w:szCs w:val="28"/>
        </w:rPr>
      </w:pPr>
      <w:bookmarkStart w:id="116" w:name="bookmark1552"/>
      <w:r w:rsidRPr="0019030F">
        <w:rPr>
          <w:rFonts w:ascii="Times New Roman" w:hAnsi="Times New Roman"/>
          <w:sz w:val="28"/>
          <w:szCs w:val="28"/>
        </w:rPr>
        <w:t>2</w:t>
      </w:r>
      <w:bookmarkEnd w:id="116"/>
      <w:r w:rsidRPr="0019030F">
        <w:rPr>
          <w:rFonts w:ascii="Times New Roman" w:hAnsi="Times New Roman"/>
          <w:sz w:val="28"/>
          <w:szCs w:val="28"/>
        </w:rPr>
        <w:t>. Cơ chế chia sẻ phần giảm doanh thu</w:t>
      </w:r>
    </w:p>
    <w:p w14:paraId="57140313"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Nêu rõ việc dự án được áp dụng cơ chế chia sẻ rủi ro; nguồn vốn và khả năng cân đối nguồn vốn để xử lý rủi ro từ dự phòng ngân sách trung ương hay địa phương theo quyết định chủ trương đầu tư.</w:t>
      </w:r>
    </w:p>
    <w:p w14:paraId="35C6CC71" w14:textId="77777777" w:rsidR="0019030F" w:rsidRPr="0019030F" w:rsidRDefault="0019030F" w:rsidP="0019030F">
      <w:pPr>
        <w:pStyle w:val="Tiu50"/>
        <w:keepNext/>
        <w:keepLines/>
        <w:tabs>
          <w:tab w:val="left" w:pos="1360"/>
        </w:tabs>
        <w:adjustRightInd w:val="0"/>
        <w:snapToGrid w:val="0"/>
        <w:spacing w:after="120" w:line="240" w:lineRule="auto"/>
        <w:ind w:firstLine="720"/>
        <w:jc w:val="both"/>
        <w:outlineLvl w:val="9"/>
        <w:rPr>
          <w:rFonts w:ascii="Times New Roman" w:hAnsi="Times New Roman"/>
          <w:sz w:val="28"/>
          <w:szCs w:val="28"/>
        </w:rPr>
      </w:pPr>
      <w:bookmarkStart w:id="117" w:name="bookmark1554"/>
      <w:bookmarkStart w:id="118" w:name="bookmark1553"/>
      <w:bookmarkStart w:id="119" w:name="bookmark1555"/>
      <w:r w:rsidRPr="0019030F">
        <w:rPr>
          <w:rFonts w:ascii="Times New Roman" w:hAnsi="Times New Roman"/>
          <w:sz w:val="28"/>
          <w:szCs w:val="28"/>
        </w:rPr>
        <w:t>V</w:t>
      </w:r>
      <w:bookmarkEnd w:id="117"/>
      <w:r w:rsidRPr="0019030F">
        <w:rPr>
          <w:rFonts w:ascii="Times New Roman" w:hAnsi="Times New Roman"/>
          <w:sz w:val="28"/>
          <w:szCs w:val="28"/>
        </w:rPr>
        <w:t>III. QUẢN LÝ THỰC HIỆN DỰ ÁN</w:t>
      </w:r>
      <w:bookmarkEnd w:id="118"/>
      <w:bookmarkEnd w:id="119"/>
    </w:p>
    <w:p w14:paraId="269DCB0B" w14:textId="77777777" w:rsidR="0019030F" w:rsidRPr="0019030F" w:rsidRDefault="0019030F" w:rsidP="0019030F">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120" w:name="bookmark1556"/>
      <w:r w:rsidRPr="0019030F">
        <w:rPr>
          <w:rFonts w:ascii="Times New Roman" w:hAnsi="Times New Roman"/>
          <w:sz w:val="28"/>
          <w:szCs w:val="28"/>
          <w:shd w:val="clear" w:color="auto" w:fill="FFFFFF"/>
        </w:rPr>
        <w:t>1</w:t>
      </w:r>
      <w:bookmarkEnd w:id="120"/>
      <w:r w:rsidRPr="0019030F">
        <w:rPr>
          <w:rFonts w:ascii="Times New Roman" w:hAnsi="Times New Roman"/>
          <w:sz w:val="28"/>
          <w:szCs w:val="28"/>
          <w:shd w:val="clear" w:color="auto" w:fill="FFFFFF"/>
        </w:rPr>
        <w:t>.</w:t>
      </w:r>
      <w:r w:rsidRPr="0019030F">
        <w:rPr>
          <w:rFonts w:ascii="Times New Roman" w:hAnsi="Times New Roman"/>
          <w:sz w:val="28"/>
          <w:szCs w:val="28"/>
        </w:rPr>
        <w:tab/>
        <w:t xml:space="preserve"> Hình thức, cơ cấu tổ chức quản lý thực hiện dự án PPP</w:t>
      </w:r>
    </w:p>
    <w:p w14:paraId="0E831D1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5700E39C"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14:paraId="5828BE19" w14:textId="77777777" w:rsidR="0019030F" w:rsidRPr="0019030F" w:rsidRDefault="0019030F" w:rsidP="0019030F">
      <w:pPr>
        <w:pStyle w:val="Vnbnnidung0"/>
        <w:tabs>
          <w:tab w:val="left" w:pos="942"/>
        </w:tabs>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shd w:val="clear" w:color="auto" w:fill="FFFFFF"/>
        </w:rPr>
        <w:t xml:space="preserve">2. </w:t>
      </w:r>
      <w:r w:rsidRPr="0019030F">
        <w:rPr>
          <w:rFonts w:ascii="Times New Roman" w:hAnsi="Times New Roman"/>
          <w:sz w:val="28"/>
          <w:szCs w:val="28"/>
        </w:rPr>
        <w:t>Nội dung quản lý thực hiện dự án</w:t>
      </w:r>
    </w:p>
    <w:p w14:paraId="2E11AA89"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14:paraId="76C8215C"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xml:space="preserve">Xác định các chỉ số đánh giá chất lượng thực hiện dự án trên các khía cạnh: </w:t>
      </w:r>
      <w:r w:rsidRPr="0019030F">
        <w:rPr>
          <w:rFonts w:ascii="Times New Roman" w:hAnsi="Times New Roman"/>
          <w:sz w:val="28"/>
          <w:szCs w:val="28"/>
        </w:rPr>
        <w:lastRenderedPageBreak/>
        <w:t>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14:paraId="76B4AD38" w14:textId="77777777" w:rsidR="0019030F" w:rsidRPr="0019030F" w:rsidRDefault="0019030F" w:rsidP="0019030F">
      <w:pPr>
        <w:pStyle w:val="Tiu50"/>
        <w:keepNext/>
        <w:keepLines/>
        <w:tabs>
          <w:tab w:val="left" w:pos="1126"/>
        </w:tabs>
        <w:adjustRightInd w:val="0"/>
        <w:snapToGrid w:val="0"/>
        <w:spacing w:after="120" w:line="240" w:lineRule="auto"/>
        <w:ind w:firstLine="720"/>
        <w:jc w:val="both"/>
        <w:outlineLvl w:val="9"/>
        <w:rPr>
          <w:rFonts w:ascii="Times New Roman" w:hAnsi="Times New Roman"/>
          <w:sz w:val="28"/>
          <w:szCs w:val="28"/>
        </w:rPr>
      </w:pPr>
      <w:bookmarkStart w:id="121" w:name="bookmark1559"/>
      <w:bookmarkStart w:id="122" w:name="bookmark1558"/>
      <w:bookmarkStart w:id="123" w:name="bookmark1560"/>
      <w:r w:rsidRPr="0019030F">
        <w:rPr>
          <w:rFonts w:ascii="Times New Roman" w:hAnsi="Times New Roman"/>
          <w:sz w:val="28"/>
          <w:szCs w:val="28"/>
          <w:shd w:val="clear" w:color="auto" w:fill="FFFFFF"/>
        </w:rPr>
        <w:t>I</w:t>
      </w:r>
      <w:bookmarkEnd w:id="121"/>
      <w:r w:rsidRPr="0019030F">
        <w:rPr>
          <w:rFonts w:ascii="Times New Roman" w:hAnsi="Times New Roman"/>
          <w:sz w:val="28"/>
          <w:szCs w:val="28"/>
          <w:shd w:val="clear" w:color="auto" w:fill="FFFFFF"/>
        </w:rPr>
        <w:t>X.</w:t>
      </w:r>
      <w:r w:rsidRPr="0019030F">
        <w:rPr>
          <w:rFonts w:ascii="Times New Roman" w:hAnsi="Times New Roman"/>
          <w:sz w:val="28"/>
          <w:szCs w:val="28"/>
        </w:rPr>
        <w:t xml:space="preserve"> KẾ HOẠCH TỔ CHỨC THỰC HIỆN DỰ ÁN</w:t>
      </w:r>
      <w:bookmarkEnd w:id="122"/>
      <w:bookmarkEnd w:id="123"/>
    </w:p>
    <w:p w14:paraId="0C6645A4"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bookmarkStart w:id="124" w:name="bookmark1561"/>
      <w:r w:rsidRPr="0019030F">
        <w:rPr>
          <w:rFonts w:ascii="Times New Roman" w:hAnsi="Times New Roman"/>
          <w:sz w:val="28"/>
          <w:szCs w:val="28"/>
        </w:rPr>
        <w:t>1</w:t>
      </w:r>
      <w:bookmarkEnd w:id="124"/>
      <w:r w:rsidRPr="0019030F">
        <w:rPr>
          <w:rFonts w:ascii="Times New Roman" w:hAnsi="Times New Roman"/>
          <w:sz w:val="28"/>
          <w:szCs w:val="28"/>
        </w:rPr>
        <w:t xml:space="preserve">. Tổ chức lựa chọn nhà đầu tư </w:t>
      </w:r>
      <w:r w:rsidRPr="0019030F">
        <w:rPr>
          <w:rFonts w:ascii="Times New Roman" w:hAnsi="Times New Roman"/>
          <w:i/>
          <w:iCs/>
          <w:sz w:val="28"/>
          <w:szCs w:val="28"/>
        </w:rPr>
        <w:t>(không áp dụng đối với dự án ứng dụng công nghệ cao, công nghệ mới)</w:t>
      </w:r>
    </w:p>
    <w:p w14:paraId="4A8A67A3" w14:textId="77777777" w:rsidR="0019030F" w:rsidRPr="0019030F" w:rsidRDefault="0019030F" w:rsidP="0019030F">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125" w:name="bookmark1562"/>
      <w:r w:rsidRPr="0019030F">
        <w:rPr>
          <w:rFonts w:ascii="Times New Roman" w:hAnsi="Times New Roman"/>
          <w:sz w:val="28"/>
          <w:szCs w:val="28"/>
        </w:rPr>
        <w:t>-</w:t>
      </w:r>
      <w:bookmarkEnd w:id="125"/>
      <w:r w:rsidRPr="0019030F">
        <w:rPr>
          <w:rFonts w:ascii="Times New Roman" w:hAnsi="Times New Roman"/>
          <w:sz w:val="28"/>
          <w:szCs w:val="28"/>
        </w:rPr>
        <w:tab/>
        <w:t>Tên bên mời thầu.</w:t>
      </w:r>
    </w:p>
    <w:p w14:paraId="3AB6C7DC"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Hình thức lựa chọn nhà đầu tư: Căn cứ kết quả khảo sát sự quan tâm của nhà đầu tư hoặc ý kiến chỉ đạo của Thủ tướng Chính phủ đối với dự án cần bảo đảm yêu cầu về quốc phòng, an ninh quốc gia, bảo vệ bí mật nhà nước, xác định hình thức lựa chọn nhà đầu tư theo quy định tại Điều 34 của Nghị định này.</w:t>
      </w:r>
    </w:p>
    <w:p w14:paraId="111E0F21"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126" w:name="bookmark1564"/>
      <w:r w:rsidRPr="0019030F">
        <w:rPr>
          <w:rFonts w:ascii="Times New Roman" w:hAnsi="Times New Roman"/>
          <w:sz w:val="28"/>
          <w:szCs w:val="28"/>
        </w:rPr>
        <w:t>-</w:t>
      </w:r>
      <w:bookmarkEnd w:id="126"/>
      <w:r w:rsidRPr="0019030F">
        <w:rPr>
          <w:rFonts w:ascii="Times New Roman" w:hAnsi="Times New Roman"/>
          <w:sz w:val="28"/>
          <w:szCs w:val="28"/>
        </w:rPr>
        <w:tab/>
        <w:t>Thời gian tổng thể và các mốc thời gian dự kiến tổ chức lựa chọn nhà đầu tư (dạng bảng theo dõi tiến độ).</w:t>
      </w:r>
    </w:p>
    <w:p w14:paraId="49370E0C" w14:textId="77777777" w:rsidR="0019030F" w:rsidRPr="0019030F" w:rsidRDefault="0019030F" w:rsidP="0019030F">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127" w:name="bookmark1565"/>
      <w:r w:rsidRPr="0019030F">
        <w:rPr>
          <w:rFonts w:ascii="Times New Roman" w:hAnsi="Times New Roman"/>
          <w:sz w:val="28"/>
          <w:szCs w:val="28"/>
        </w:rPr>
        <w:t>2</w:t>
      </w:r>
      <w:bookmarkEnd w:id="127"/>
      <w:r w:rsidRPr="0019030F">
        <w:rPr>
          <w:rFonts w:ascii="Times New Roman" w:hAnsi="Times New Roman"/>
          <w:sz w:val="28"/>
          <w:szCs w:val="28"/>
        </w:rPr>
        <w:t>.</w:t>
      </w:r>
      <w:r w:rsidRPr="0019030F">
        <w:rPr>
          <w:rFonts w:ascii="Times New Roman" w:hAnsi="Times New Roman"/>
          <w:sz w:val="28"/>
          <w:szCs w:val="28"/>
        </w:rPr>
        <w:tab/>
        <w:t>Kế hoạch thực hiện hợp đồng dự án</w:t>
      </w:r>
    </w:p>
    <w:p w14:paraId="6022D0E1" w14:textId="77777777" w:rsidR="0019030F" w:rsidRPr="0019030F" w:rsidRDefault="0019030F" w:rsidP="0019030F">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128" w:name="bookmark1566"/>
      <w:r w:rsidRPr="0019030F">
        <w:rPr>
          <w:rFonts w:ascii="Times New Roman" w:hAnsi="Times New Roman"/>
          <w:sz w:val="28"/>
          <w:szCs w:val="28"/>
        </w:rPr>
        <w:t>-</w:t>
      </w:r>
      <w:bookmarkEnd w:id="128"/>
      <w:r w:rsidRPr="0019030F">
        <w:rPr>
          <w:rFonts w:ascii="Times New Roman" w:hAnsi="Times New Roman"/>
          <w:sz w:val="28"/>
          <w:szCs w:val="28"/>
        </w:rPr>
        <w:tab/>
        <w:t>Đề xuất cơ quan thực hiện việc ký kết và thực hiện hợp đồng.</w:t>
      </w:r>
    </w:p>
    <w:p w14:paraId="32B41E82" w14:textId="77777777" w:rsidR="0019030F" w:rsidRPr="0019030F" w:rsidRDefault="0019030F" w:rsidP="0019030F">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129" w:name="bookmark1567"/>
      <w:r w:rsidRPr="0019030F">
        <w:rPr>
          <w:rFonts w:ascii="Times New Roman" w:hAnsi="Times New Roman"/>
          <w:sz w:val="28"/>
          <w:szCs w:val="28"/>
        </w:rPr>
        <w:t>-</w:t>
      </w:r>
      <w:bookmarkEnd w:id="129"/>
      <w:r w:rsidRPr="0019030F">
        <w:rPr>
          <w:rFonts w:ascii="Times New Roman" w:hAnsi="Times New Roman"/>
          <w:sz w:val="28"/>
          <w:szCs w:val="28"/>
        </w:rPr>
        <w:tab/>
        <w:t>Thời gian đàm phán và ký kết hợp đồng dự án với nhà đầu tư, doanh nghiệp dự án; đóng tài chính của dự án và hợp đồng dự án bắt đầu có hiệu lực.</w:t>
      </w:r>
    </w:p>
    <w:p w14:paraId="430321BD" w14:textId="77777777" w:rsidR="0019030F" w:rsidRPr="0019030F" w:rsidRDefault="0019030F" w:rsidP="0019030F">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130" w:name="bookmark1568"/>
      <w:r w:rsidRPr="0019030F">
        <w:rPr>
          <w:rFonts w:ascii="Times New Roman" w:hAnsi="Times New Roman"/>
          <w:sz w:val="28"/>
          <w:szCs w:val="28"/>
        </w:rPr>
        <w:t>-</w:t>
      </w:r>
      <w:bookmarkEnd w:id="130"/>
      <w:r w:rsidRPr="0019030F">
        <w:rPr>
          <w:rFonts w:ascii="Times New Roman" w:hAnsi="Times New Roman"/>
          <w:sz w:val="28"/>
          <w:szCs w:val="28"/>
        </w:rPr>
        <w:tab/>
        <w:t>Thời gian thực hiện hợp đồng dự án (bao gồm thời điểm chấm dứt hợp đồng dự án). Trường hợp dự án có cấu phần xây dựng, xác định cụ thể thời gian xây dựng công trình, thời gian vận hành và chuyển giao công trình.</w:t>
      </w:r>
    </w:p>
    <w:p w14:paraId="6A32388F"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z w:val="28"/>
          <w:szCs w:val="28"/>
        </w:rPr>
      </w:pPr>
      <w:r w:rsidRPr="0019030F">
        <w:rPr>
          <w:rFonts w:ascii="Times New Roman" w:hAnsi="Times New Roman"/>
          <w:sz w:val="28"/>
          <w:szCs w:val="28"/>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14:paraId="23B0AB2E" w14:textId="77777777" w:rsidR="0019030F" w:rsidRPr="0019030F" w:rsidRDefault="0019030F" w:rsidP="0019030F">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131" w:name="bookmark1569"/>
      <w:bookmarkStart w:id="132" w:name="bookmark1570"/>
      <w:r w:rsidRPr="0019030F">
        <w:rPr>
          <w:rFonts w:ascii="Times New Roman" w:hAnsi="Times New Roman"/>
          <w:sz w:val="28"/>
          <w:szCs w:val="28"/>
        </w:rPr>
        <w:t>Đ. KẾT LUẬN VÀ KIẾN NGHỊ</w:t>
      </w:r>
      <w:bookmarkEnd w:id="131"/>
      <w:bookmarkEnd w:id="132"/>
    </w:p>
    <w:p w14:paraId="4BA3C666" w14:textId="77777777" w:rsidR="0019030F" w:rsidRPr="0019030F" w:rsidRDefault="0019030F" w:rsidP="0019030F">
      <w:pPr>
        <w:pStyle w:val="Vnbnnidung0"/>
        <w:adjustRightInd w:val="0"/>
        <w:snapToGrid w:val="0"/>
        <w:spacing w:after="120" w:line="240" w:lineRule="auto"/>
        <w:ind w:firstLine="720"/>
        <w:jc w:val="both"/>
        <w:rPr>
          <w:rFonts w:ascii="Times New Roman" w:hAnsi="Times New Roman"/>
          <w:spacing w:val="-2"/>
          <w:sz w:val="28"/>
          <w:szCs w:val="28"/>
        </w:rPr>
      </w:pPr>
      <w:r w:rsidRPr="0019030F">
        <w:rPr>
          <w:rFonts w:ascii="Times New Roman" w:hAnsi="Times New Roman"/>
          <w:spacing w:val="-2"/>
          <w:sz w:val="28"/>
          <w:szCs w:val="28"/>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14:paraId="37B02B87" w14:textId="77777777" w:rsidR="008711EA" w:rsidRPr="0019030F" w:rsidRDefault="0019030F">
      <w:pPr>
        <w:rPr>
          <w:sz w:val="28"/>
          <w:szCs w:val="28"/>
        </w:rPr>
      </w:pPr>
    </w:p>
    <w:sectPr w:rsidR="008711EA" w:rsidRPr="0019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7"/>
    <w:rsid w:val="000D3B3C"/>
    <w:rsid w:val="0019030F"/>
    <w:rsid w:val="00813E57"/>
    <w:rsid w:val="00A6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E0EC4-7C9F-45AF-8605-CE61C1A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0F"/>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19030F"/>
    <w:rPr>
      <w:rFonts w:eastAsia="Times New Roman" w:cs="Times New Roman"/>
      <w:sz w:val="26"/>
      <w:szCs w:val="26"/>
    </w:rPr>
  </w:style>
  <w:style w:type="character" w:customStyle="1" w:styleId="Tiu5">
    <w:name w:val="Tiêu đề #5_"/>
    <w:link w:val="Tiu50"/>
    <w:rsid w:val="0019030F"/>
    <w:rPr>
      <w:rFonts w:eastAsia="Times New Roman" w:cs="Times New Roman"/>
      <w:b/>
      <w:bCs/>
      <w:sz w:val="26"/>
      <w:szCs w:val="26"/>
    </w:rPr>
  </w:style>
  <w:style w:type="paragraph" w:customStyle="1" w:styleId="Vnbnnidung0">
    <w:name w:val="Văn bản nội dung"/>
    <w:basedOn w:val="Normal"/>
    <w:link w:val="Vnbnnidung"/>
    <w:rsid w:val="0019030F"/>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19030F"/>
    <w:pPr>
      <w:widowControl w:val="0"/>
      <w:spacing w:after="200" w:line="262" w:lineRule="auto"/>
      <w:ind w:firstLine="560"/>
      <w:outlineLvl w:val="4"/>
    </w:pPr>
    <w:rPr>
      <w:rFonts w:asciiTheme="minorHAnsi" w:hAnsiTheme="minorHAns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3861</Words>
  <Characters>22012</Characters>
  <Application>Microsoft Office Word</Application>
  <DocSecurity>0</DocSecurity>
  <Lines>183</Lines>
  <Paragraphs>51</Paragraphs>
  <ScaleCrop>false</ScaleCrop>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Ke hoach va Dau tu</dc:creator>
  <cp:keywords/>
  <dc:description/>
  <cp:lastModifiedBy>Bo Ke hoach va Dau tu</cp:lastModifiedBy>
  <cp:revision>2</cp:revision>
  <dcterms:created xsi:type="dcterms:W3CDTF">2021-04-05T09:44:00Z</dcterms:created>
  <dcterms:modified xsi:type="dcterms:W3CDTF">2021-04-05T09:44:00Z</dcterms:modified>
</cp:coreProperties>
</file>